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F0FED" w14:textId="77777777" w:rsidR="00C54296" w:rsidRDefault="00C54296" w:rsidP="005F6227">
      <w:pPr>
        <w:spacing w:after="0" w:line="276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14:paraId="7E08BB06" w14:textId="2FA93D3D" w:rsidR="005F6227" w:rsidRPr="00477ED1" w:rsidRDefault="005F6227" w:rsidP="005F6227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477ED1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477ED1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477ED1">
        <w:rPr>
          <w:rFonts w:ascii="Arial" w:hAnsi="Arial" w:cs="Arial"/>
          <w:b/>
          <w:sz w:val="20"/>
          <w:szCs w:val="20"/>
        </w:rPr>
        <w:br/>
      </w:r>
      <w:r w:rsidRPr="00477ED1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477ED1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2FFBDA67" w14:textId="77777777" w:rsidR="005F6227" w:rsidRPr="00477ED1" w:rsidRDefault="005F6227" w:rsidP="005F6227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9FFA6AB" w14:textId="77777777" w:rsidR="00BA0625" w:rsidRPr="00EB2D7E" w:rsidRDefault="6EBF58B3" w:rsidP="00BA0625">
      <w:pPr>
        <w:spacing w:line="312" w:lineRule="auto"/>
        <w:jc w:val="center"/>
        <w:rPr>
          <w:rFonts w:ascii="Arial" w:hAnsi="Arial" w:cs="Arial"/>
          <w:b/>
        </w:rPr>
      </w:pPr>
      <w:r w:rsidRPr="4982388C">
        <w:rPr>
          <w:rFonts w:ascii="Arial" w:eastAsia="Arial" w:hAnsi="Arial" w:cs="Arial"/>
          <w:b/>
          <w:bCs/>
        </w:rPr>
        <w:t xml:space="preserve"> </w:t>
      </w:r>
    </w:p>
    <w:p w14:paraId="15CA2D23" w14:textId="1EC2F7FA" w:rsidR="00B060DD" w:rsidRDefault="00E47238" w:rsidP="00E47238">
      <w:pPr>
        <w:spacing w:after="0" w:line="276" w:lineRule="auto"/>
        <w:jc w:val="center"/>
        <w:rPr>
          <w:rFonts w:ascii="Arial" w:hAnsi="Arial" w:cs="Arial"/>
          <w:b/>
        </w:rPr>
      </w:pPr>
      <w:bookmarkStart w:id="0" w:name="_Hlk211592280"/>
      <w:r w:rsidRPr="00E47238">
        <w:rPr>
          <w:rFonts w:ascii="Arial" w:hAnsi="Arial" w:cs="Arial"/>
          <w:b/>
        </w:rPr>
        <w:t xml:space="preserve">Kompleksowy przegląd  i remont układu wyprowadzenia żużla w trakcie remontu kapitalnego bloku 910MW  w TAURON Wytwarzanie Spółka Akcyjna - Oddział </w:t>
      </w:r>
      <w:r>
        <w:rPr>
          <w:rFonts w:ascii="Arial" w:hAnsi="Arial" w:cs="Arial"/>
          <w:b/>
        </w:rPr>
        <w:t xml:space="preserve">Elektrownia </w:t>
      </w:r>
      <w:r w:rsidRPr="00E47238">
        <w:rPr>
          <w:rFonts w:ascii="Arial" w:hAnsi="Arial" w:cs="Arial"/>
          <w:b/>
        </w:rPr>
        <w:t>Nowe Jaworzno w Jaworznie</w:t>
      </w:r>
      <w:bookmarkEnd w:id="0"/>
    </w:p>
    <w:p w14:paraId="523D3B90" w14:textId="77777777" w:rsidR="00B80872" w:rsidRDefault="00B80872" w:rsidP="00BE6831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69A9E73C" w14:textId="22CFFDEE" w:rsidR="005F6227" w:rsidRPr="00477ED1" w:rsidRDefault="005F6227" w:rsidP="005F62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77ED1">
        <w:rPr>
          <w:rFonts w:ascii="Arial" w:hAnsi="Arial" w:cs="Arial"/>
          <w:sz w:val="20"/>
          <w:szCs w:val="20"/>
        </w:rPr>
        <w:t xml:space="preserve">Celem badania jest uzyskanie </w:t>
      </w:r>
      <w:r w:rsidRPr="00963B83">
        <w:rPr>
          <w:rFonts w:ascii="Arial" w:hAnsi="Arial" w:cs="Arial"/>
          <w:sz w:val="20"/>
          <w:szCs w:val="20"/>
        </w:rPr>
        <w:t>przez TAURON Wytwarzanie S.A</w:t>
      </w:r>
      <w:r w:rsidR="00AD7DE0">
        <w:rPr>
          <w:rFonts w:ascii="Arial" w:hAnsi="Arial" w:cs="Arial"/>
          <w:sz w:val="20"/>
          <w:szCs w:val="20"/>
        </w:rPr>
        <w:t>.</w:t>
      </w:r>
      <w:r w:rsidRPr="00477ED1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3618C808" w14:textId="77777777" w:rsidR="005F6227" w:rsidRPr="00477ED1" w:rsidRDefault="005F6227" w:rsidP="005F6227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477ED1">
        <w:rPr>
          <w:rFonts w:ascii="Arial" w:hAnsi="Arial" w:cs="Arial"/>
          <w:sz w:val="20"/>
          <w:szCs w:val="20"/>
        </w:rPr>
        <w:t>-</w:t>
      </w:r>
      <w:r w:rsidRPr="00477ED1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6FBEAF93" w14:textId="32475D3A" w:rsidR="005F6227" w:rsidRPr="00477ED1" w:rsidRDefault="005F6227" w:rsidP="005F622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77ED1">
        <w:rPr>
          <w:rFonts w:ascii="Arial" w:hAnsi="Arial" w:cs="Arial"/>
          <w:sz w:val="20"/>
          <w:szCs w:val="20"/>
        </w:rPr>
        <w:t>-</w:t>
      </w:r>
      <w:r w:rsidRPr="00477ED1">
        <w:rPr>
          <w:rFonts w:ascii="Arial" w:hAnsi="Arial" w:cs="Arial"/>
          <w:sz w:val="20"/>
          <w:szCs w:val="20"/>
        </w:rPr>
        <w:tab/>
        <w:t>uzyskanie informacji o ewentualnych barierach związanych z udziałem w postępowaniu,</w:t>
      </w:r>
    </w:p>
    <w:p w14:paraId="01627DFC" w14:textId="77777777" w:rsidR="005F6227" w:rsidRPr="00477ED1" w:rsidRDefault="005F6227" w:rsidP="005F622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77ED1">
        <w:rPr>
          <w:rFonts w:ascii="Arial" w:hAnsi="Arial" w:cs="Arial"/>
          <w:sz w:val="20"/>
          <w:szCs w:val="20"/>
        </w:rPr>
        <w:t xml:space="preserve">- </w:t>
      </w:r>
      <w:r w:rsidRPr="00477ED1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3A87EF75" w14:textId="77777777" w:rsidR="005F6227" w:rsidRPr="00963B83" w:rsidRDefault="005F6227" w:rsidP="005F62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7ED1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963B83">
        <w:rPr>
          <w:rFonts w:ascii="Arial" w:hAnsi="Arial" w:cs="Arial"/>
          <w:sz w:val="20"/>
          <w:szCs w:val="20"/>
        </w:rPr>
        <w:t>Opis planowanego przedmiotu zamówienia.</w:t>
      </w:r>
    </w:p>
    <w:p w14:paraId="0BFA3D37" w14:textId="77777777" w:rsidR="005F6227" w:rsidRPr="00963B83" w:rsidRDefault="005F6227" w:rsidP="005F62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0B2087" w14:textId="5B0B6ECD" w:rsidR="005F6227" w:rsidRPr="00477ED1" w:rsidRDefault="005F6227" w:rsidP="005F62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63B83">
        <w:rPr>
          <w:rFonts w:ascii="Arial" w:hAnsi="Arial" w:cs="Arial"/>
          <w:sz w:val="20"/>
          <w:szCs w:val="20"/>
        </w:rPr>
        <w:t xml:space="preserve">Informujemy, iż niniejsze postępowanie nie stanowi zaproszenia do składania ofert w rozumieniu </w:t>
      </w:r>
      <w:r w:rsidR="00FE634D" w:rsidRPr="00963B83">
        <w:rPr>
          <w:rFonts w:ascii="Arial" w:hAnsi="Arial" w:cs="Arial"/>
          <w:sz w:val="20"/>
          <w:szCs w:val="20"/>
        </w:rPr>
        <w:br/>
      </w:r>
      <w:r w:rsidRPr="00963B83">
        <w:rPr>
          <w:rFonts w:ascii="Arial" w:hAnsi="Arial" w:cs="Arial"/>
          <w:sz w:val="20"/>
          <w:szCs w:val="20"/>
        </w:rPr>
        <w:t>art. 66 Kodeksu cywilnego, nie zobowiązuje Zamawiającego do zawarcia umowy, czy też udzielenia zamówienia.</w:t>
      </w:r>
    </w:p>
    <w:p w14:paraId="37EBA1B3" w14:textId="77777777" w:rsidR="005F6227" w:rsidRPr="00477ED1" w:rsidRDefault="005F6227" w:rsidP="005F62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5A734E1" w14:textId="77777777" w:rsidR="005F6227" w:rsidRPr="00477ED1" w:rsidRDefault="005F6227" w:rsidP="005F62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77ED1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</w:t>
      </w:r>
      <w:r w:rsidRPr="00477ED1">
        <w:rPr>
          <w:rFonts w:ascii="Arial" w:hAnsi="Arial" w:cs="Arial"/>
          <w:sz w:val="20"/>
          <w:szCs w:val="20"/>
        </w:rPr>
        <w:br/>
        <w:t xml:space="preserve">oraz szczegółowy zakres prac, warunki udziału w postępowania i realizacji Zamówienia zostaną zamieszczone na Platformie Zakupowej Grupy TAURON. </w:t>
      </w:r>
    </w:p>
    <w:p w14:paraId="01F4F54D" w14:textId="77777777" w:rsidR="00A371E1" w:rsidRDefault="00A371E1" w:rsidP="00A371E1">
      <w:pPr>
        <w:spacing w:after="0" w:line="276" w:lineRule="auto"/>
        <w:ind w:left="705" w:hanging="705"/>
        <w:jc w:val="both"/>
        <w:rPr>
          <w:rFonts w:ascii="Arial" w:hAnsi="Arial" w:cs="Arial"/>
          <w:b/>
          <w:color w:val="000000"/>
        </w:rPr>
      </w:pPr>
    </w:p>
    <w:p w14:paraId="1BDF6B0B" w14:textId="717E4930" w:rsidR="00A371E1" w:rsidRDefault="00A371E1" w:rsidP="00A371E1">
      <w:pPr>
        <w:spacing w:after="0" w:line="276" w:lineRule="auto"/>
        <w:ind w:left="705" w:hanging="70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I.</w:t>
      </w:r>
      <w:r>
        <w:rPr>
          <w:rFonts w:ascii="Arial" w:hAnsi="Arial" w:cs="Arial"/>
          <w:b/>
          <w:color w:val="000000"/>
        </w:rPr>
        <w:tab/>
      </w:r>
      <w:r w:rsidRPr="00554D22">
        <w:rPr>
          <w:rFonts w:ascii="Arial" w:hAnsi="Arial" w:cs="Arial"/>
          <w:b/>
          <w:color w:val="000000"/>
        </w:rPr>
        <w:t>OPIS PLANOWANEGO PRZEDMIOTU</w:t>
      </w:r>
      <w:r w:rsidR="00456B63">
        <w:rPr>
          <w:rFonts w:ascii="Arial" w:hAnsi="Arial" w:cs="Arial"/>
          <w:b/>
          <w:color w:val="000000"/>
        </w:rPr>
        <w:t xml:space="preserve"> I REALIZACJI</w:t>
      </w:r>
      <w:r w:rsidRPr="00554D22">
        <w:rPr>
          <w:rFonts w:ascii="Arial" w:hAnsi="Arial" w:cs="Arial"/>
          <w:b/>
          <w:color w:val="000000"/>
        </w:rPr>
        <w:t xml:space="preserve"> ZAMÓWIENIA</w:t>
      </w:r>
      <w:r>
        <w:rPr>
          <w:rFonts w:ascii="Arial" w:hAnsi="Arial" w:cs="Arial"/>
          <w:b/>
          <w:color w:val="000000"/>
        </w:rPr>
        <w:t>:</w:t>
      </w:r>
    </w:p>
    <w:p w14:paraId="2588CDB9" w14:textId="77777777" w:rsidR="006A3A27" w:rsidRDefault="006A3A27" w:rsidP="00963B83">
      <w:pPr>
        <w:jc w:val="both"/>
        <w:rPr>
          <w:rFonts w:ascii="Arial" w:hAnsi="Arial" w:cs="Arial"/>
          <w:sz w:val="20"/>
          <w:szCs w:val="20"/>
        </w:rPr>
      </w:pPr>
    </w:p>
    <w:p w14:paraId="2ED194E1" w14:textId="71AA18DD" w:rsidR="00963B83" w:rsidRPr="00EF51C3" w:rsidRDefault="5F122F0D" w:rsidP="4982388C">
      <w:pPr>
        <w:ind w:left="2832" w:firstLine="708"/>
        <w:jc w:val="both"/>
        <w:rPr>
          <w:rFonts w:ascii="Arial" w:hAnsi="Arial" w:cs="Arial"/>
          <w:sz w:val="20"/>
          <w:szCs w:val="20"/>
        </w:rPr>
      </w:pPr>
      <w:r w:rsidRPr="4982388C">
        <w:rPr>
          <w:rFonts w:ascii="Arial" w:hAnsi="Arial" w:cs="Arial"/>
          <w:sz w:val="20"/>
          <w:szCs w:val="20"/>
        </w:rPr>
        <w:t xml:space="preserve">Zawiera </w:t>
      </w:r>
      <w:r w:rsidR="534691B6" w:rsidRPr="4982388C">
        <w:rPr>
          <w:rFonts w:ascii="Arial" w:hAnsi="Arial" w:cs="Arial"/>
          <w:sz w:val="20"/>
          <w:szCs w:val="20"/>
        </w:rPr>
        <w:t>Załącznik nr 1</w:t>
      </w:r>
    </w:p>
    <w:p w14:paraId="17107A54" w14:textId="7422AC93" w:rsidR="008F721B" w:rsidRDefault="58A36E7D" w:rsidP="4982388C">
      <w:pPr>
        <w:pStyle w:val="J910Podstawowy"/>
        <w:tabs>
          <w:tab w:val="left" w:pos="284"/>
        </w:tabs>
        <w:spacing w:line="276" w:lineRule="auto"/>
        <w:rPr>
          <w:rFonts w:cs="Arial"/>
          <w:b/>
          <w:bCs/>
          <w:sz w:val="20"/>
          <w:szCs w:val="20"/>
        </w:rPr>
      </w:pPr>
      <w:r w:rsidRPr="4982388C">
        <w:rPr>
          <w:rFonts w:cs="Arial"/>
          <w:b/>
          <w:bCs/>
          <w:sz w:val="20"/>
          <w:szCs w:val="20"/>
        </w:rPr>
        <w:t>II.</w:t>
      </w:r>
      <w:r w:rsidR="008F721B">
        <w:tab/>
      </w:r>
      <w:r w:rsidRPr="4982388C">
        <w:rPr>
          <w:rFonts w:cs="Arial"/>
          <w:b/>
          <w:bCs/>
        </w:rPr>
        <w:t>WARUNKI REALIZACJI PLANOWANEGO ZAMÓWIENIA:</w:t>
      </w:r>
    </w:p>
    <w:p w14:paraId="60079B06" w14:textId="77777777" w:rsidR="009B5CCE" w:rsidRPr="00A637C2" w:rsidRDefault="009B5CCE" w:rsidP="009B5CC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oczekiwany </w:t>
      </w:r>
      <w:r w:rsidRPr="00B53042">
        <w:rPr>
          <w:rFonts w:ascii="Arial" w:hAnsi="Arial" w:cs="Arial"/>
        </w:rPr>
        <w:t xml:space="preserve">Okres gwarancji/ rękojmi </w:t>
      </w:r>
      <w:r>
        <w:rPr>
          <w:rFonts w:ascii="Arial" w:hAnsi="Arial" w:cs="Arial"/>
        </w:rPr>
        <w:t>–</w:t>
      </w:r>
      <w:r w:rsidRPr="00B530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12/</w:t>
      </w:r>
      <w:r w:rsidRPr="00B53042">
        <w:rPr>
          <w:rFonts w:ascii="Arial" w:hAnsi="Arial" w:cs="Arial"/>
        </w:rPr>
        <w:t>24 m-ce</w:t>
      </w:r>
      <w:r>
        <w:rPr>
          <w:rFonts w:ascii="Arial" w:hAnsi="Arial" w:cs="Arial"/>
        </w:rPr>
        <w:t>.</w:t>
      </w:r>
    </w:p>
    <w:p w14:paraId="1ED315EA" w14:textId="77777777" w:rsidR="009B5CCE" w:rsidRDefault="009B5CCE" w:rsidP="009B5CC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zabezpieczenia należytego wykonania umowy:</w:t>
      </w:r>
      <w:r>
        <w:rPr>
          <w:rFonts w:ascii="Arial" w:hAnsi="Arial" w:cs="Arial"/>
        </w:rPr>
        <w:t xml:space="preserve"> wymagane</w:t>
      </w:r>
    </w:p>
    <w:p w14:paraId="22FC7898" w14:textId="77777777" w:rsidR="009B5CCE" w:rsidRPr="004246AF" w:rsidRDefault="009B5CCE" w:rsidP="009B5CC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wynagrodzenie powykonawcze</w:t>
      </w:r>
    </w:p>
    <w:p w14:paraId="4AAB16BE" w14:textId="74BDBE79" w:rsidR="009B5CCE" w:rsidRPr="004246AF" w:rsidRDefault="00F64BFB" w:rsidP="009B5CC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BE59B8">
        <w:rPr>
          <w:rFonts w:ascii="Arial" w:hAnsi="Arial" w:cs="Arial"/>
        </w:rPr>
        <w:t>dbiór:</w:t>
      </w:r>
      <w:r w:rsidR="009B5CCE" w:rsidRPr="004246AF">
        <w:rPr>
          <w:rFonts w:ascii="Arial" w:hAnsi="Arial" w:cs="Arial"/>
        </w:rPr>
        <w:t xml:space="preserve"> końcow</w:t>
      </w:r>
      <w:r w:rsidR="00BE59B8">
        <w:rPr>
          <w:rFonts w:ascii="Arial" w:hAnsi="Arial" w:cs="Arial"/>
        </w:rPr>
        <w:t>y</w:t>
      </w:r>
    </w:p>
    <w:p w14:paraId="567FA20C" w14:textId="37F5AAEC" w:rsidR="004B3BC9" w:rsidRPr="004B3BC9" w:rsidRDefault="009B5CCE" w:rsidP="004B3BC9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planowane kryteria oceny ofert: 100%</w:t>
      </w:r>
      <w:r>
        <w:rPr>
          <w:rFonts w:ascii="Arial" w:hAnsi="Arial" w:cs="Arial"/>
        </w:rPr>
        <w:t xml:space="preserve"> cena</w:t>
      </w:r>
      <w:r w:rsidR="000278A0">
        <w:rPr>
          <w:rFonts w:ascii="Arial" w:hAnsi="Arial" w:cs="Arial"/>
        </w:rPr>
        <w:t xml:space="preserve"> netto</w:t>
      </w:r>
    </w:p>
    <w:p w14:paraId="26B96167" w14:textId="77777777" w:rsidR="00734792" w:rsidRPr="00734792" w:rsidRDefault="00734792" w:rsidP="00734792">
      <w:pPr>
        <w:spacing w:after="0" w:line="312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693A55A" w14:textId="77777777" w:rsidR="00294C33" w:rsidRDefault="00294C33" w:rsidP="00294C3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A464307" w14:textId="77777777" w:rsidR="0081299E" w:rsidRPr="004349C8" w:rsidRDefault="0081299E" w:rsidP="004349C8">
      <w:pPr>
        <w:spacing w:after="0" w:line="312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14:paraId="29ED48AA" w14:textId="7A0D1CDE" w:rsidR="00372974" w:rsidRDefault="361B471C" w:rsidP="4982388C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4982388C">
        <w:rPr>
          <w:rFonts w:ascii="Arial" w:hAnsi="Arial" w:cs="Arial"/>
          <w:b/>
          <w:bCs/>
          <w:sz w:val="20"/>
          <w:szCs w:val="20"/>
        </w:rPr>
        <w:t>III.</w:t>
      </w:r>
      <w:r w:rsidR="00372974">
        <w:tab/>
      </w:r>
      <w:r w:rsidRPr="4982388C">
        <w:rPr>
          <w:rFonts w:ascii="Arial" w:hAnsi="Arial" w:cs="Arial"/>
          <w:b/>
          <w:bCs/>
        </w:rPr>
        <w:t>WARUNKI UDZIAŁU W POSTĘPOWANIU</w:t>
      </w:r>
    </w:p>
    <w:p w14:paraId="2C9BEB5E" w14:textId="739BD797" w:rsidR="00F27574" w:rsidRPr="009D3F83" w:rsidRDefault="00E704D6" w:rsidP="009D3F83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r w:rsidRPr="009D3F83">
        <w:rPr>
          <w:rFonts w:ascii="Arial" w:hAnsi="Arial" w:cs="Arial"/>
        </w:rPr>
        <w:lastRenderedPageBreak/>
        <w:t>Wykonawca powinien wykazać</w:t>
      </w:r>
      <w:r w:rsidR="001E30B1" w:rsidRPr="009D3F83">
        <w:rPr>
          <w:rFonts w:ascii="Arial" w:hAnsi="Arial" w:cs="Arial"/>
        </w:rPr>
        <w:t>, że wykonał</w:t>
      </w:r>
      <w:r w:rsidRPr="009D3F83">
        <w:rPr>
          <w:rFonts w:ascii="Arial" w:hAnsi="Arial" w:cs="Arial"/>
        </w:rPr>
        <w:t xml:space="preserve"> </w:t>
      </w:r>
      <w:r w:rsidR="001E30B1" w:rsidRPr="009D3F83">
        <w:rPr>
          <w:rFonts w:ascii="Arial" w:hAnsi="Arial" w:cs="Arial"/>
        </w:rPr>
        <w:t xml:space="preserve"> </w:t>
      </w:r>
      <w:r w:rsidRPr="009D3F83">
        <w:rPr>
          <w:rFonts w:ascii="Arial" w:hAnsi="Arial" w:cs="Arial"/>
        </w:rPr>
        <w:t xml:space="preserve">w ciągu ostatnich pięciu lat, a jeżeli okres prowadzenia działalności jest krótszy </w:t>
      </w:r>
      <w:r w:rsidR="00451FE3" w:rsidRPr="009D3F83">
        <w:rPr>
          <w:rFonts w:ascii="Arial" w:hAnsi="Arial" w:cs="Arial"/>
        </w:rPr>
        <w:t>to</w:t>
      </w:r>
      <w:r w:rsidRPr="009D3F83">
        <w:rPr>
          <w:rFonts w:ascii="Arial" w:hAnsi="Arial" w:cs="Arial"/>
        </w:rPr>
        <w:t xml:space="preserve"> w tym okresie</w:t>
      </w:r>
      <w:r w:rsidR="00852E8D" w:rsidRPr="009D3F83">
        <w:rPr>
          <w:rFonts w:ascii="Arial" w:hAnsi="Arial" w:cs="Arial"/>
        </w:rPr>
        <w:t xml:space="preserve">  ,  zrealizował </w:t>
      </w:r>
      <w:r w:rsidR="00F27574" w:rsidRPr="009D3F83">
        <w:rPr>
          <w:rFonts w:ascii="Arial" w:hAnsi="Arial" w:cs="Arial"/>
        </w:rPr>
        <w:t>co najmniej jedn</w:t>
      </w:r>
      <w:r w:rsidR="007A3BEA" w:rsidRPr="009D3F83">
        <w:rPr>
          <w:rFonts w:ascii="Arial" w:hAnsi="Arial" w:cs="Arial"/>
        </w:rPr>
        <w:t>ą</w:t>
      </w:r>
      <w:r w:rsidR="00F27574" w:rsidRPr="009D3F83">
        <w:rPr>
          <w:rFonts w:ascii="Arial" w:hAnsi="Arial" w:cs="Arial"/>
        </w:rPr>
        <w:t xml:space="preserve">   usług</w:t>
      </w:r>
      <w:r w:rsidR="007A3BEA" w:rsidRPr="009D3F83">
        <w:rPr>
          <w:rFonts w:ascii="Arial" w:hAnsi="Arial" w:cs="Arial"/>
        </w:rPr>
        <w:t>ę</w:t>
      </w:r>
      <w:r w:rsidR="00F27574" w:rsidRPr="009D3F83">
        <w:rPr>
          <w:rFonts w:ascii="Arial" w:hAnsi="Arial" w:cs="Arial"/>
        </w:rPr>
        <w:t xml:space="preserve">  odpowiadając</w:t>
      </w:r>
      <w:r w:rsidR="007A3BEA">
        <w:rPr>
          <w:rFonts w:ascii="Arial" w:hAnsi="Arial" w:cs="Arial"/>
        </w:rPr>
        <w:t>ą</w:t>
      </w:r>
      <w:r w:rsidR="00F27574" w:rsidRPr="009D3F83">
        <w:rPr>
          <w:rFonts w:ascii="Arial" w:hAnsi="Arial" w:cs="Arial"/>
        </w:rPr>
        <w:t xml:space="preserve"> swoim zakresem  Przedmiotowi Umowy tj. </w:t>
      </w:r>
      <w:r w:rsidR="006750E9">
        <w:rPr>
          <w:rFonts w:ascii="Arial" w:hAnsi="Arial" w:cs="Arial"/>
        </w:rPr>
        <w:t xml:space="preserve">polegającą na </w:t>
      </w:r>
      <w:r w:rsidR="00F27574" w:rsidRPr="009D3F83">
        <w:rPr>
          <w:rFonts w:ascii="Arial" w:hAnsi="Arial" w:cs="Arial"/>
        </w:rPr>
        <w:t xml:space="preserve">wykonanie przeglądów lub remontów układów odżużlania w energetyce zawodowej na blokach o mocy minimum 120 MW, przy </w:t>
      </w:r>
      <w:r w:rsidR="006750E9">
        <w:rPr>
          <w:rFonts w:ascii="Arial" w:hAnsi="Arial" w:cs="Arial"/>
        </w:rPr>
        <w:t xml:space="preserve">jej </w:t>
      </w:r>
      <w:r w:rsidR="00F27574" w:rsidRPr="009D3F83">
        <w:rPr>
          <w:rFonts w:ascii="Arial" w:hAnsi="Arial" w:cs="Arial"/>
        </w:rPr>
        <w:t>czym wartość powinna być większa niż 100 000 zł,</w:t>
      </w:r>
    </w:p>
    <w:p w14:paraId="71DA960E" w14:textId="230C7A65" w:rsidR="4982388C" w:rsidRPr="007A3BEA" w:rsidRDefault="4982388C" w:rsidP="007A3BEA">
      <w:pPr>
        <w:spacing w:after="0" w:line="276" w:lineRule="auto"/>
        <w:ind w:left="284"/>
        <w:jc w:val="both"/>
        <w:rPr>
          <w:rFonts w:ascii="Arial" w:hAnsi="Arial" w:cs="Arial"/>
        </w:rPr>
      </w:pPr>
    </w:p>
    <w:p w14:paraId="0C0A6B7F" w14:textId="28EBE2E4" w:rsidR="004951A8" w:rsidRPr="009D3F83" w:rsidRDefault="004951A8" w:rsidP="00BE6831">
      <w:pPr>
        <w:pStyle w:val="Akapitzlist"/>
        <w:numPr>
          <w:ilvl w:val="0"/>
          <w:numId w:val="25"/>
        </w:numPr>
        <w:spacing w:after="0" w:line="276" w:lineRule="auto"/>
        <w:ind w:left="567"/>
        <w:jc w:val="both"/>
        <w:rPr>
          <w:rFonts w:ascii="Arial" w:hAnsi="Arial" w:cs="Arial"/>
        </w:rPr>
      </w:pPr>
      <w:r w:rsidRPr="009D3F83">
        <w:rPr>
          <w:rFonts w:ascii="Arial" w:hAnsi="Arial" w:cs="Arial"/>
        </w:rPr>
        <w:t xml:space="preserve">  Wykonawca będzie dysponował </w:t>
      </w:r>
      <w:r w:rsidR="00B52502" w:rsidRPr="009D3F83">
        <w:rPr>
          <w:rFonts w:ascii="Arial" w:hAnsi="Arial" w:cs="Arial"/>
        </w:rPr>
        <w:t xml:space="preserve">w ilości niezbędnej </w:t>
      </w:r>
      <w:r w:rsidRPr="009D3F83">
        <w:rPr>
          <w:rFonts w:ascii="Arial" w:hAnsi="Arial" w:cs="Arial"/>
        </w:rPr>
        <w:t>osobami zdolnymi do wykonania przedmiotu zamówienia, posiadającymi</w:t>
      </w:r>
      <w:r w:rsidR="00C13730" w:rsidRPr="009D3F83">
        <w:rPr>
          <w:rFonts w:ascii="Arial" w:hAnsi="Arial" w:cs="Arial"/>
        </w:rPr>
        <w:t xml:space="preserve"> </w:t>
      </w:r>
      <w:r w:rsidRPr="009D3F83">
        <w:rPr>
          <w:rFonts w:ascii="Arial" w:hAnsi="Arial" w:cs="Arial"/>
        </w:rPr>
        <w:t>uprawnienia wymagane przepisami prawa, w szczególności ważne świadectwa</w:t>
      </w:r>
      <w:r w:rsidR="00C13730" w:rsidRPr="009D3F83">
        <w:rPr>
          <w:rFonts w:ascii="Arial" w:hAnsi="Arial" w:cs="Arial"/>
        </w:rPr>
        <w:t xml:space="preserve"> </w:t>
      </w:r>
      <w:r w:rsidRPr="009D3F83">
        <w:rPr>
          <w:rFonts w:ascii="Arial" w:hAnsi="Arial" w:cs="Arial"/>
        </w:rPr>
        <w:t>kwalifikacyjne uprawniające wszystkich pracowników zespołu do zajmowania się</w:t>
      </w:r>
      <w:r w:rsidR="00C13730" w:rsidRPr="009D3F83">
        <w:rPr>
          <w:rFonts w:ascii="Arial" w:hAnsi="Arial" w:cs="Arial"/>
        </w:rPr>
        <w:t xml:space="preserve"> </w:t>
      </w:r>
      <w:r w:rsidRPr="009D3F83">
        <w:rPr>
          <w:rFonts w:ascii="Arial" w:hAnsi="Arial" w:cs="Arial"/>
        </w:rPr>
        <w:t>eksploatacją urządzeń, instalacji  i sieci na stanowisku eksploatacji, pozwalające na realizacje prac zgodnie z Rozporządzeniem Ministra Klimatu i Środowiska  z dnia 01 lipca2022 r. w sprawie bezpieczeństwa i higieny pracy przy urządzeniach energetycznych (Dz.U.2022 poz. 1392) tj.:</w:t>
      </w:r>
    </w:p>
    <w:p w14:paraId="188B3BDC" w14:textId="1AF3D093" w:rsidR="0001304A" w:rsidRPr="005D1F92" w:rsidRDefault="0001304A" w:rsidP="0001304A">
      <w:pPr>
        <w:tabs>
          <w:tab w:val="left" w:pos="284"/>
          <w:tab w:val="left" w:pos="567"/>
        </w:tabs>
        <w:spacing w:line="312" w:lineRule="auto"/>
        <w:ind w:left="993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bCs/>
          <w:iCs/>
        </w:rPr>
        <w:instrText xml:space="preserve"> FORMCHECKBOX </w:instrText>
      </w: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  <w:fldChar w:fldCharType="separate"/>
      </w:r>
      <w:r>
        <w:rPr>
          <w:rFonts w:ascii="Arial" w:hAnsi="Arial" w:cs="Arial"/>
          <w:bCs/>
          <w:iCs/>
        </w:rPr>
        <w:fldChar w:fldCharType="end"/>
      </w:r>
      <w:r w:rsidRPr="00CE32AB">
        <w:rPr>
          <w:rFonts w:ascii="Arial" w:hAnsi="Arial" w:cs="Arial"/>
        </w:rPr>
        <w:tab/>
      </w:r>
      <w:r w:rsidRPr="005D1F92">
        <w:rPr>
          <w:rFonts w:ascii="Arial" w:hAnsi="Arial" w:cs="Arial"/>
        </w:rPr>
        <w:t xml:space="preserve">osobami spełniającymi wymagania kwalifikacyjne, potwierdzone świadectwem kwalifikacyjnym typu „E”, do wykonywania pracy  na stanowisku eksploatacji w zakresie </w:t>
      </w:r>
      <w:r w:rsidRPr="00947AAF">
        <w:rPr>
          <w:rFonts w:ascii="Arial" w:hAnsi="Arial" w:cs="Arial"/>
        </w:rPr>
        <w:t xml:space="preserve">konserwacji, remontów,  montażu i kontrolno – pomiarowym do następujących urządzeń i sieci: </w:t>
      </w:r>
      <w:r w:rsidR="00AF10F4" w:rsidRPr="00AF10F4">
        <w:rPr>
          <w:rFonts w:ascii="Arial" w:hAnsi="Arial" w:cs="Arial"/>
          <w:b/>
        </w:rPr>
        <w:t xml:space="preserve">Grupa 2 minimum pkt 3 (Załącznik nr 1) lub Grupa 2 minimum pkt 1,  </w:t>
      </w:r>
      <w:r w:rsidR="00AF10F4" w:rsidRPr="00AF10F4">
        <w:rPr>
          <w:rFonts w:ascii="Arial" w:hAnsi="Arial" w:cs="Arial"/>
          <w:b/>
          <w:bCs/>
        </w:rPr>
        <w:t xml:space="preserve"> </w:t>
      </w:r>
      <w:r w:rsidR="00AF10F4" w:rsidRPr="00AF10F4">
        <w:rPr>
          <w:rFonts w:ascii="Arial" w:hAnsi="Arial" w:cs="Arial"/>
          <w:b/>
        </w:rPr>
        <w:t xml:space="preserve">(Załącznik nr 2)  </w:t>
      </w:r>
      <w:r w:rsidRPr="00947AAF">
        <w:rPr>
          <w:rFonts w:ascii="Arial" w:hAnsi="Arial" w:cs="Arial"/>
        </w:rPr>
        <w:t>– zgodnie</w:t>
      </w:r>
      <w:r w:rsidRPr="005D1F92">
        <w:rPr>
          <w:rFonts w:ascii="Arial" w:hAnsi="Arial" w:cs="Arial"/>
        </w:rPr>
        <w:t xml:space="preserve"> z </w:t>
      </w:r>
      <w:r w:rsidRPr="009405CD">
        <w:rPr>
          <w:rFonts w:ascii="Arial" w:hAnsi="Arial" w:cs="Arial"/>
        </w:rPr>
        <w:t xml:space="preserve">Rozporządzeniem Ministra Klimatu i Środowiska z dnia  01.07.2022 r. </w:t>
      </w:r>
      <w:r w:rsidRPr="005D1F92">
        <w:rPr>
          <w:rFonts w:ascii="Arial" w:hAnsi="Arial" w:cs="Arial"/>
        </w:rPr>
        <w:t xml:space="preserve">w sprawie szczegółowych zasad stwierdzania posiadania kwalifikacji przez osoby zajmujące się eksploatacją urządzeń, instalacji i sieci, </w:t>
      </w:r>
    </w:p>
    <w:p w14:paraId="30842E41" w14:textId="4CE66D1E" w:rsidR="0001304A" w:rsidRDefault="0001304A" w:rsidP="0001304A">
      <w:pPr>
        <w:tabs>
          <w:tab w:val="left" w:pos="284"/>
          <w:tab w:val="left" w:pos="567"/>
        </w:tabs>
        <w:spacing w:line="312" w:lineRule="auto"/>
        <w:ind w:left="993" w:hanging="284"/>
        <w:contextualSpacing/>
        <w:jc w:val="both"/>
        <w:rPr>
          <w:rFonts w:ascii="Arial" w:hAnsi="Arial" w:cs="Arial"/>
        </w:rPr>
      </w:pPr>
      <w:r w:rsidRPr="005D1F92"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D1F92">
        <w:rPr>
          <w:rFonts w:ascii="Arial" w:hAnsi="Arial" w:cs="Arial"/>
          <w:bCs/>
          <w:iCs/>
        </w:rPr>
        <w:instrText xml:space="preserve"> FORMCHECKBOX </w:instrText>
      </w:r>
      <w:r w:rsidRPr="005D1F92">
        <w:rPr>
          <w:rFonts w:ascii="Arial" w:hAnsi="Arial" w:cs="Arial"/>
          <w:bCs/>
          <w:iCs/>
        </w:rPr>
      </w:r>
      <w:r w:rsidRPr="005D1F92">
        <w:rPr>
          <w:rFonts w:ascii="Arial" w:hAnsi="Arial" w:cs="Arial"/>
          <w:bCs/>
          <w:iCs/>
        </w:rPr>
        <w:fldChar w:fldCharType="separate"/>
      </w:r>
      <w:r w:rsidRPr="005D1F92">
        <w:rPr>
          <w:rFonts w:ascii="Arial" w:hAnsi="Arial" w:cs="Arial"/>
          <w:bCs/>
          <w:iCs/>
        </w:rPr>
        <w:fldChar w:fldCharType="end"/>
      </w:r>
      <w:r w:rsidRPr="005D1F92">
        <w:rPr>
          <w:rFonts w:ascii="Arial" w:hAnsi="Arial" w:cs="Arial"/>
        </w:rPr>
        <w:tab/>
        <w:t>osobami spełniającymi wymagania kwalifikacyjne, potwierdzone świa</w:t>
      </w:r>
      <w:r>
        <w:rPr>
          <w:rFonts w:ascii="Arial" w:hAnsi="Arial" w:cs="Arial"/>
        </w:rPr>
        <w:t>dectwem kwalifikacyjnym typu „D</w:t>
      </w:r>
      <w:r w:rsidRPr="005D1F92">
        <w:rPr>
          <w:rFonts w:ascii="Arial" w:hAnsi="Arial" w:cs="Arial"/>
        </w:rPr>
        <w:t>”, do wykonywania pracy  na stanowisku dozoru w zakresie konserwacji, remontów,  montażu i kontrolno – pomiarowym do następujących urządzeń i sieci:</w:t>
      </w:r>
      <w:r w:rsidRPr="0035565F">
        <w:rPr>
          <w:rFonts w:ascii="Arial" w:hAnsi="Arial" w:cs="Arial"/>
          <w:b/>
        </w:rPr>
        <w:t xml:space="preserve"> </w:t>
      </w:r>
      <w:r w:rsidR="00AF10F4" w:rsidRPr="00AF10F4">
        <w:rPr>
          <w:rFonts w:ascii="Arial" w:hAnsi="Arial" w:cs="Arial"/>
          <w:b/>
        </w:rPr>
        <w:t xml:space="preserve">Grupa 2 minimum pkt 3 (Załącznik nr 1) lub Grupa 2 minimum pkt 1,  </w:t>
      </w:r>
      <w:r w:rsidR="00AF10F4" w:rsidRPr="00AF10F4">
        <w:rPr>
          <w:rFonts w:ascii="Arial" w:hAnsi="Arial" w:cs="Arial"/>
          <w:b/>
          <w:bCs/>
        </w:rPr>
        <w:t xml:space="preserve"> </w:t>
      </w:r>
      <w:r w:rsidR="00AF10F4" w:rsidRPr="00AF10F4">
        <w:rPr>
          <w:rFonts w:ascii="Arial" w:hAnsi="Arial" w:cs="Arial"/>
          <w:b/>
        </w:rPr>
        <w:t xml:space="preserve">(Załącznik nr 2)  </w:t>
      </w:r>
      <w:r w:rsidRPr="005D1F92">
        <w:rPr>
          <w:rFonts w:ascii="Arial" w:hAnsi="Arial" w:cs="Arial"/>
        </w:rPr>
        <w:t xml:space="preserve">– zgodnie z </w:t>
      </w:r>
      <w:r w:rsidRPr="009405CD">
        <w:rPr>
          <w:rFonts w:ascii="Arial" w:hAnsi="Arial" w:cs="Arial"/>
        </w:rPr>
        <w:t xml:space="preserve">Rozporządzeniem Ministra Klimatu i Środowiska z dnia  01.07.2022 r. </w:t>
      </w:r>
      <w:r w:rsidRPr="005D1F92">
        <w:rPr>
          <w:rFonts w:ascii="Arial" w:hAnsi="Arial" w:cs="Arial"/>
        </w:rPr>
        <w:t>w sprawie szczegółowych zasad stwierdzania posiadania kwalifikacji przez osoby zajmujące się eksploatacją urządzeń, instalacji i sieci,</w:t>
      </w:r>
    </w:p>
    <w:p w14:paraId="6D66B8D0" w14:textId="77777777" w:rsidR="004951A8" w:rsidRPr="004951A8" w:rsidRDefault="004951A8" w:rsidP="004951A8">
      <w:pPr>
        <w:tabs>
          <w:tab w:val="left" w:pos="284"/>
          <w:tab w:val="left" w:pos="567"/>
        </w:tabs>
        <w:spacing w:after="0" w:line="312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8CCEBDE" w14:textId="77777777" w:rsidR="004951A8" w:rsidRPr="004951A8" w:rsidRDefault="004951A8" w:rsidP="004951A8">
      <w:pPr>
        <w:tabs>
          <w:tab w:val="left" w:pos="284"/>
          <w:tab w:val="left" w:pos="567"/>
        </w:tabs>
        <w:spacing w:after="0" w:line="312" w:lineRule="auto"/>
        <w:ind w:left="568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4951A8">
        <w:rPr>
          <w:rFonts w:ascii="Arial" w:eastAsia="Times New Roman" w:hAnsi="Arial" w:cs="Arial"/>
          <w:lang w:eastAsia="pl-PL"/>
        </w:rPr>
        <w:t>ponadto:</w:t>
      </w:r>
    </w:p>
    <w:p w14:paraId="08815122" w14:textId="7D4993C0" w:rsidR="004951A8" w:rsidRDefault="004951A8" w:rsidP="004951A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4951A8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951A8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4951A8">
        <w:rPr>
          <w:rFonts w:ascii="Arial" w:eastAsia="Times New Roman" w:hAnsi="Arial" w:cs="Arial"/>
          <w:bCs/>
          <w:iCs/>
          <w:lang w:eastAsia="pl-PL"/>
        </w:rPr>
      </w:r>
      <w:r w:rsidRPr="004951A8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4951A8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4951A8">
        <w:rPr>
          <w:rFonts w:ascii="Arial" w:eastAsia="Times New Roman" w:hAnsi="Arial" w:cs="Arial"/>
          <w:lang w:eastAsia="pl-PL"/>
        </w:rPr>
        <w:tab/>
        <w:t>osobami posiadającymi uprawnienia do obsługi: suwnic, wciągników i wciągarek sterowanych z poziomu roboczego (w tym bezprzewodowo) lub z kabiny, żurawi, podestów ruchomych – zgodnie z aktualnie obowiązującymi przepisami prawa</w:t>
      </w:r>
      <w:r w:rsidR="00C075B3">
        <w:rPr>
          <w:rFonts w:ascii="Arial" w:eastAsia="Times New Roman" w:hAnsi="Arial" w:cs="Arial"/>
          <w:lang w:eastAsia="pl-PL"/>
        </w:rPr>
        <w:t xml:space="preserve">, </w:t>
      </w:r>
    </w:p>
    <w:p w14:paraId="783B08EF" w14:textId="7E0A5C9D" w:rsidR="00C075B3" w:rsidRPr="00C075B3" w:rsidRDefault="00C075B3" w:rsidP="00C075B3">
      <w:pPr>
        <w:tabs>
          <w:tab w:val="left" w:pos="284"/>
          <w:tab w:val="left" w:pos="567"/>
        </w:tabs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C075B3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075B3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C075B3">
        <w:rPr>
          <w:rFonts w:ascii="Arial" w:eastAsia="Times New Roman" w:hAnsi="Arial" w:cs="Arial"/>
          <w:bCs/>
          <w:iCs/>
          <w:lang w:eastAsia="pl-PL"/>
        </w:rPr>
      </w:r>
      <w:r w:rsidRPr="00C075B3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C075B3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C075B3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="00351D70" w:rsidRPr="00351D70">
        <w:rPr>
          <w:rFonts w:ascii="Arial" w:eastAsia="Times New Roman" w:hAnsi="Arial" w:cs="Arial"/>
          <w:lang w:eastAsia="pl-PL"/>
        </w:rPr>
        <w:t>osobami posiadającymi uprawnienia spawacza wg PN-EN ISO 9606-1 adekwatne do rodzaju prowadzonych prac  spawalniczych (średnice i grubości spawanych materiałów oraz odpowiadająca im grupa materiałowa  wg PN-CR ISO 15608</w:t>
      </w:r>
      <w:r w:rsidR="00351D70">
        <w:rPr>
          <w:rFonts w:ascii="Arial" w:eastAsia="Times New Roman" w:hAnsi="Arial" w:cs="Arial"/>
          <w:lang w:eastAsia="pl-PL"/>
        </w:rPr>
        <w:t>)</w:t>
      </w:r>
      <w:r w:rsidRPr="00C075B3">
        <w:rPr>
          <w:rFonts w:ascii="Arial" w:eastAsia="Times New Roman" w:hAnsi="Arial" w:cs="Arial"/>
          <w:lang w:eastAsia="pl-PL"/>
        </w:rPr>
        <w:t>.</w:t>
      </w:r>
    </w:p>
    <w:p w14:paraId="1B3FFDA0" w14:textId="77777777" w:rsidR="00B8205F" w:rsidRPr="004951A8" w:rsidRDefault="00B8205F" w:rsidP="004951A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CFF43AF" w14:textId="77777777" w:rsidR="004951A8" w:rsidRPr="004951A8" w:rsidRDefault="004951A8" w:rsidP="004951A8">
      <w:pPr>
        <w:tabs>
          <w:tab w:val="left" w:pos="284"/>
          <w:tab w:val="left" w:pos="567"/>
        </w:tabs>
        <w:spacing w:after="0" w:line="312" w:lineRule="auto"/>
        <w:ind w:left="568" w:hanging="284"/>
        <w:contextualSpacing/>
        <w:jc w:val="both"/>
        <w:rPr>
          <w:rFonts w:ascii="Arial" w:eastAsia="Times New Roman" w:hAnsi="Arial" w:cs="Arial"/>
          <w:bCs/>
          <w:iCs/>
          <w:u w:val="single"/>
          <w:lang w:eastAsia="pl-PL"/>
        </w:rPr>
      </w:pPr>
      <w:r w:rsidRPr="004951A8">
        <w:rPr>
          <w:rFonts w:ascii="Arial" w:eastAsia="Times New Roman" w:hAnsi="Arial" w:cs="Arial"/>
          <w:bCs/>
          <w:iCs/>
          <w:u w:val="single"/>
          <w:lang w:eastAsia="pl-PL"/>
        </w:rPr>
        <w:t xml:space="preserve">Uwaga: </w:t>
      </w:r>
      <w:r w:rsidRPr="004951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4951A8">
        <w:rPr>
          <w:rFonts w:ascii="Arial" w:eastAsia="Times New Roman" w:hAnsi="Arial" w:cs="Arial"/>
          <w:bCs/>
          <w:iCs/>
          <w:u w:val="single"/>
          <w:lang w:eastAsia="pl-PL"/>
        </w:rPr>
        <w:t xml:space="preserve">dopuszcza się posiadanie ww. uprawnień łącznie. </w:t>
      </w:r>
    </w:p>
    <w:p w14:paraId="2D9C3D98" w14:textId="77777777" w:rsidR="004951A8" w:rsidRPr="007F692B" w:rsidRDefault="004951A8" w:rsidP="00207005">
      <w:pPr>
        <w:spacing w:after="0" w:line="276" w:lineRule="auto"/>
        <w:jc w:val="both"/>
        <w:rPr>
          <w:rFonts w:ascii="Arial" w:eastAsia="Aptos" w:hAnsi="Arial" w:cs="Arial"/>
          <w:bCs/>
          <w:sz w:val="20"/>
          <w:szCs w:val="20"/>
        </w:rPr>
      </w:pPr>
    </w:p>
    <w:p w14:paraId="15D8E67F" w14:textId="32A77B95" w:rsidR="4982388C" w:rsidRPr="007F692B" w:rsidRDefault="4982388C" w:rsidP="4982388C">
      <w:pPr>
        <w:pStyle w:val="Akapitzlist"/>
        <w:widowControl w:val="0"/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</w:p>
    <w:p w14:paraId="7B8734F5" w14:textId="35DAD6D1" w:rsidR="001D7EF4" w:rsidRPr="00894CCA" w:rsidRDefault="0D3D9E7A" w:rsidP="4982388C">
      <w:pPr>
        <w:widowControl w:val="0"/>
        <w:rPr>
          <w:rFonts w:ascii="Arial" w:eastAsia="Aptos" w:hAnsi="Arial" w:cs="Arial"/>
        </w:rPr>
      </w:pPr>
      <w:r w:rsidRPr="00894CCA">
        <w:rPr>
          <w:rFonts w:ascii="Arial" w:hAnsi="Arial" w:cs="Arial"/>
          <w:b/>
          <w:bCs/>
          <w:sz w:val="20"/>
          <w:szCs w:val="20"/>
        </w:rPr>
        <w:lastRenderedPageBreak/>
        <w:t xml:space="preserve">IV. </w:t>
      </w:r>
      <w:r w:rsidRPr="00894CCA">
        <w:rPr>
          <w:rFonts w:ascii="Arial" w:hAnsi="Arial" w:cs="Arial"/>
          <w:b/>
          <w:bCs/>
        </w:rPr>
        <w:t>TERMIN I MIEJSCE REALIZACJI</w:t>
      </w:r>
    </w:p>
    <w:p w14:paraId="0843C174" w14:textId="7D470E67" w:rsidR="00751285" w:rsidRPr="005C1756" w:rsidRDefault="00894CCA" w:rsidP="00751285">
      <w:pPr>
        <w:pStyle w:val="Nagwek1"/>
        <w:spacing w:before="0" w:after="0" w:line="312" w:lineRule="auto"/>
        <w:ind w:left="357"/>
        <w:rPr>
          <w:b/>
          <w:color w:val="auto"/>
          <w:sz w:val="22"/>
          <w:szCs w:val="22"/>
        </w:rPr>
      </w:pPr>
      <w:r w:rsidRPr="00D22B74">
        <w:rPr>
          <w:color w:val="auto"/>
          <w:sz w:val="22"/>
          <w:szCs w:val="22"/>
        </w:rPr>
        <w:t xml:space="preserve">Termin realizacji: </w:t>
      </w:r>
      <w:r w:rsidR="00FC159B" w:rsidRPr="00FC159B">
        <w:rPr>
          <w:color w:val="auto"/>
          <w:sz w:val="22"/>
          <w:szCs w:val="22"/>
        </w:rPr>
        <w:t>01.04.2026r. do 30.10.2026r</w:t>
      </w:r>
      <w:r w:rsidR="00FC159B" w:rsidRPr="00FC159B" w:rsidDel="00FC159B">
        <w:rPr>
          <w:color w:val="auto"/>
          <w:sz w:val="22"/>
          <w:szCs w:val="22"/>
        </w:rPr>
        <w:t xml:space="preserve"> </w:t>
      </w:r>
      <w:r w:rsidR="00751285" w:rsidRPr="005C1756">
        <w:rPr>
          <w:color w:val="auto"/>
          <w:sz w:val="22"/>
          <w:szCs w:val="22"/>
        </w:rPr>
        <w:t>r.</w:t>
      </w:r>
    </w:p>
    <w:p w14:paraId="4BE8EFE8" w14:textId="77C2C31D" w:rsidR="00894CCA" w:rsidRPr="00D22B74" w:rsidRDefault="00894CCA" w:rsidP="00A75BEF">
      <w:pPr>
        <w:pStyle w:val="Nagwek1"/>
        <w:spacing w:before="0" w:after="0" w:line="312" w:lineRule="auto"/>
        <w:rPr>
          <w:b/>
          <w:i/>
          <w:color w:val="auto"/>
          <w:sz w:val="22"/>
          <w:szCs w:val="22"/>
        </w:rPr>
      </w:pPr>
    </w:p>
    <w:p w14:paraId="42487BE9" w14:textId="0C3164B3" w:rsidR="00894CCA" w:rsidRPr="00D22B74" w:rsidRDefault="00894CCA" w:rsidP="00894CCA">
      <w:pPr>
        <w:pStyle w:val="Nagwek2"/>
        <w:tabs>
          <w:tab w:val="left" w:pos="540"/>
        </w:tabs>
        <w:spacing w:before="0" w:after="0" w:line="312" w:lineRule="auto"/>
        <w:ind w:left="426"/>
        <w:rPr>
          <w:b/>
          <w:i/>
          <w:color w:val="auto"/>
          <w:sz w:val="22"/>
          <w:szCs w:val="22"/>
        </w:rPr>
      </w:pPr>
      <w:r w:rsidRPr="00D22B74">
        <w:rPr>
          <w:color w:val="auto"/>
          <w:sz w:val="22"/>
          <w:szCs w:val="22"/>
        </w:rPr>
        <w:t>Miejsce realizacji: TAURON Wytwarzanie Spółka Akcyjna ‒ Oddział</w:t>
      </w:r>
      <w:r w:rsidR="00BE6831">
        <w:rPr>
          <w:color w:val="auto"/>
          <w:sz w:val="22"/>
          <w:szCs w:val="22"/>
        </w:rPr>
        <w:t xml:space="preserve"> Elektrownia </w:t>
      </w:r>
      <w:r w:rsidRPr="00D22B74">
        <w:rPr>
          <w:color w:val="auto"/>
          <w:sz w:val="22"/>
          <w:szCs w:val="22"/>
        </w:rPr>
        <w:t xml:space="preserve"> Nowe Jaworzno </w:t>
      </w:r>
      <w:r w:rsidRPr="00D22B74">
        <w:rPr>
          <w:color w:val="auto"/>
          <w:sz w:val="22"/>
          <w:szCs w:val="22"/>
        </w:rPr>
        <w:br/>
        <w:t>w Jaworznie, ul. Dobrej Energii 11, 43-603 Jaworzno.</w:t>
      </w:r>
    </w:p>
    <w:p w14:paraId="6D638AA0" w14:textId="77777777" w:rsidR="00927878" w:rsidRPr="008579EF" w:rsidRDefault="00927878" w:rsidP="008579EF">
      <w:pPr>
        <w:suppressAutoHyphens/>
        <w:spacing w:before="120" w:after="120" w:line="312" w:lineRule="auto"/>
        <w:ind w:left="425"/>
        <w:jc w:val="both"/>
        <w:rPr>
          <w:rFonts w:ascii="Arial" w:hAnsi="Arial" w:cs="Arial"/>
          <w:bCs/>
          <w:iCs/>
          <w:sz w:val="20"/>
          <w:szCs w:val="20"/>
        </w:rPr>
      </w:pPr>
    </w:p>
    <w:p w14:paraId="766C0B4D" w14:textId="6633C507" w:rsidR="00202D27" w:rsidRDefault="00202D27" w:rsidP="4982388C">
      <w:pPr>
        <w:tabs>
          <w:tab w:val="left" w:pos="540"/>
        </w:tabs>
      </w:pPr>
    </w:p>
    <w:p w14:paraId="06C15681" w14:textId="059314C2" w:rsidR="00202D27" w:rsidRDefault="32CCA66B" w:rsidP="4982388C">
      <w:pPr>
        <w:tabs>
          <w:tab w:val="left" w:pos="540"/>
        </w:tabs>
        <w:rPr>
          <w:rFonts w:ascii="Arial" w:hAnsi="Arial" w:cs="Arial"/>
          <w:b/>
          <w:bCs/>
          <w:sz w:val="20"/>
          <w:szCs w:val="20"/>
        </w:rPr>
      </w:pPr>
      <w:r w:rsidRPr="4982388C">
        <w:rPr>
          <w:rFonts w:ascii="Arial" w:hAnsi="Arial" w:cs="Arial"/>
          <w:b/>
          <w:bCs/>
          <w:sz w:val="20"/>
          <w:szCs w:val="20"/>
        </w:rPr>
        <w:t>V.</w:t>
      </w:r>
      <w:r w:rsidR="00202D27">
        <w:tab/>
      </w:r>
      <w:r w:rsidRPr="4982388C">
        <w:rPr>
          <w:rFonts w:ascii="Arial" w:hAnsi="Arial" w:cs="Arial"/>
          <w:b/>
          <w:bCs/>
        </w:rPr>
        <w:t xml:space="preserve">WIZJA LOKALNA </w:t>
      </w:r>
    </w:p>
    <w:p w14:paraId="1999A44C" w14:textId="77777777" w:rsidR="002A6D17" w:rsidRPr="001E3E6E" w:rsidRDefault="002A6D17" w:rsidP="00202D27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9C3A490" w14:textId="728D1DA9" w:rsidR="0079078D" w:rsidRPr="0079078D" w:rsidRDefault="00065138" w:rsidP="0079078D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="009554DC">
        <w:rPr>
          <w:rFonts w:ascii="Arial" w:hAnsi="Arial" w:cs="Arial"/>
          <w:sz w:val="20"/>
          <w:szCs w:val="20"/>
        </w:rPr>
        <w:t xml:space="preserve">zaleca przeprowadzenie </w:t>
      </w:r>
      <w:r w:rsidR="00F70A7D">
        <w:rPr>
          <w:rFonts w:ascii="Arial" w:hAnsi="Arial" w:cs="Arial"/>
          <w:sz w:val="20"/>
          <w:szCs w:val="20"/>
        </w:rPr>
        <w:t xml:space="preserve">wizji lokalnej </w:t>
      </w:r>
      <w:r w:rsidR="00F66D96">
        <w:rPr>
          <w:rFonts w:ascii="Arial" w:hAnsi="Arial" w:cs="Arial"/>
          <w:sz w:val="20"/>
          <w:szCs w:val="20"/>
        </w:rPr>
        <w:t xml:space="preserve"> (w zakresie </w:t>
      </w:r>
      <w:r w:rsidR="00D52208">
        <w:rPr>
          <w:rFonts w:ascii="Arial" w:hAnsi="Arial" w:cs="Arial"/>
          <w:sz w:val="20"/>
          <w:szCs w:val="20"/>
        </w:rPr>
        <w:t>uwarunkowanym</w:t>
      </w:r>
      <w:r w:rsidR="00F66D96">
        <w:rPr>
          <w:rFonts w:ascii="Arial" w:hAnsi="Arial" w:cs="Arial"/>
          <w:sz w:val="20"/>
          <w:szCs w:val="20"/>
        </w:rPr>
        <w:t xml:space="preserve"> </w:t>
      </w:r>
      <w:r w:rsidR="00D52208">
        <w:rPr>
          <w:rFonts w:ascii="Arial" w:hAnsi="Arial" w:cs="Arial"/>
          <w:sz w:val="20"/>
          <w:szCs w:val="20"/>
        </w:rPr>
        <w:t xml:space="preserve">technologicznie) </w:t>
      </w:r>
      <w:r w:rsidR="00F70A7D">
        <w:rPr>
          <w:rFonts w:ascii="Arial" w:hAnsi="Arial" w:cs="Arial"/>
          <w:sz w:val="20"/>
          <w:szCs w:val="20"/>
        </w:rPr>
        <w:t>na  wniosek Wykonawcy.</w:t>
      </w:r>
      <w:r w:rsidR="00EC4AB7">
        <w:rPr>
          <w:rFonts w:ascii="Arial" w:hAnsi="Arial" w:cs="Arial"/>
          <w:sz w:val="20"/>
          <w:szCs w:val="20"/>
        </w:rPr>
        <w:t xml:space="preserve"> </w:t>
      </w:r>
    </w:p>
    <w:p w14:paraId="52EC760C" w14:textId="30EAEAEE" w:rsidR="003769AC" w:rsidRPr="0079078D" w:rsidRDefault="003769AC" w:rsidP="0079078D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55CEDF6" w14:textId="77777777" w:rsidR="0079078D" w:rsidRPr="0079078D" w:rsidRDefault="0079078D" w:rsidP="0079078D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79078D">
        <w:rPr>
          <w:rFonts w:ascii="Arial" w:hAnsi="Arial" w:cs="Arial"/>
          <w:sz w:val="20"/>
          <w:szCs w:val="20"/>
        </w:rPr>
        <w:t>W przypadku potrzeby uzyskania dodatkowych informacji umożliwiających Państwu podjęcie decyzji o uczestniczeniu w planowanym postępowaniu lub wskazanie przesłanek uniemożliwiających w nim udział, prosimy o kontakt na adres mailowy:</w:t>
      </w:r>
    </w:p>
    <w:p w14:paraId="44000D5A" w14:textId="4094BF88" w:rsidR="005E4BED" w:rsidRPr="00BE6831" w:rsidRDefault="005E4BED" w:rsidP="005E4BED">
      <w:pPr>
        <w:spacing w:line="312" w:lineRule="auto"/>
        <w:ind w:left="426"/>
        <w:rPr>
          <w:rStyle w:val="Hipercze"/>
          <w:rFonts w:ascii="Arial" w:hAnsi="Arial" w:cs="Arial"/>
          <w:sz w:val="20"/>
          <w:szCs w:val="20"/>
          <w:lang w:val="en-US"/>
        </w:rPr>
      </w:pPr>
      <w:r w:rsidRPr="00BE6831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Robert Kaczanowski nr tel. 605 214 844, email </w:t>
      </w:r>
      <w:hyperlink r:id="rId10" w:history="1">
        <w:r w:rsidRPr="006322B7">
          <w:rPr>
            <w:rStyle w:val="Hipercze"/>
            <w:rFonts w:ascii="Arial" w:hAnsi="Arial" w:cs="Arial"/>
            <w:sz w:val="20"/>
            <w:szCs w:val="20"/>
            <w:lang w:val="en-US"/>
          </w:rPr>
          <w:t>robert.kaczanowski@tauron-wyt</w:t>
        </w:r>
        <w:r w:rsidRPr="000E7EFF">
          <w:rPr>
            <w:rStyle w:val="Hipercze"/>
            <w:rFonts w:ascii="Arial" w:hAnsi="Arial" w:cs="Arial"/>
            <w:sz w:val="20"/>
            <w:szCs w:val="20"/>
            <w:lang w:val="en-US"/>
          </w:rPr>
          <w:t>w</w:t>
        </w:r>
        <w:r w:rsidRPr="006322B7">
          <w:rPr>
            <w:rStyle w:val="Hipercze"/>
            <w:rFonts w:ascii="Arial" w:hAnsi="Arial" w:cs="Arial"/>
            <w:sz w:val="20"/>
            <w:szCs w:val="20"/>
            <w:lang w:val="en-US"/>
          </w:rPr>
          <w:t>arzanie.pl</w:t>
        </w:r>
      </w:hyperlink>
    </w:p>
    <w:p w14:paraId="0FEA75EB" w14:textId="545A3E46" w:rsidR="00A75BEF" w:rsidRPr="00BE6831" w:rsidRDefault="007448B9" w:rsidP="007448B9">
      <w:pPr>
        <w:spacing w:line="312" w:lineRule="auto"/>
        <w:ind w:left="426"/>
        <w:rPr>
          <w:rFonts w:ascii="Arial" w:hAnsi="Arial" w:cs="Arial"/>
          <w:sz w:val="20"/>
          <w:szCs w:val="20"/>
          <w:lang w:val="en-US"/>
        </w:rPr>
      </w:pPr>
      <w:r w:rsidRPr="00BE6831">
        <w:rPr>
          <w:rFonts w:ascii="Arial" w:hAnsi="Arial" w:cs="Arial"/>
          <w:sz w:val="20"/>
          <w:szCs w:val="20"/>
          <w:lang w:val="en-US"/>
        </w:rPr>
        <w:t>Tomasz Macura</w:t>
      </w:r>
      <w:r w:rsidRPr="00BE6831">
        <w:rPr>
          <w:rFonts w:ascii="Arial" w:hAnsi="Arial" w:cs="Arial"/>
          <w:sz w:val="20"/>
          <w:szCs w:val="20"/>
          <w:lang w:val="en-US"/>
        </w:rPr>
        <w:tab/>
        <w:t xml:space="preserve">   nr tel.: 695 400 421, email:</w:t>
      </w:r>
      <w:r w:rsidR="00A75BEF" w:rsidRPr="00BE6831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1" w:history="1">
        <w:r w:rsidR="00A508C3" w:rsidRPr="00BE6831">
          <w:rPr>
            <w:rStyle w:val="Hipercze"/>
            <w:rFonts w:ascii="Arial" w:hAnsi="Arial" w:cs="Arial"/>
            <w:sz w:val="20"/>
            <w:szCs w:val="20"/>
            <w:lang w:val="en-US"/>
          </w:rPr>
          <w:t>tomasz.macura@tauron-wytwarzanie.pl</w:t>
        </w:r>
      </w:hyperlink>
    </w:p>
    <w:p w14:paraId="7A157371" w14:textId="346278FA" w:rsidR="000A5078" w:rsidRPr="00D22B74" w:rsidRDefault="000A5078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lang w:val="en-GB"/>
        </w:rPr>
      </w:pPr>
    </w:p>
    <w:p w14:paraId="55BE2710" w14:textId="41D44FBE" w:rsidR="00B05A92" w:rsidRDefault="758704E8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728642A5">
        <w:rPr>
          <w:rFonts w:ascii="Arial" w:eastAsia="Arial" w:hAnsi="Arial" w:cs="Arial"/>
          <w:sz w:val="20"/>
          <w:szCs w:val="20"/>
        </w:rPr>
        <w:t>O</w:t>
      </w:r>
      <w:r w:rsidR="53EFF9BC" w:rsidRPr="728642A5">
        <w:rPr>
          <w:rFonts w:ascii="Arial" w:eastAsia="Arial" w:hAnsi="Arial" w:cs="Arial"/>
          <w:sz w:val="20"/>
          <w:szCs w:val="20"/>
        </w:rPr>
        <w:t>dpowiedź na powyższe</w:t>
      </w:r>
      <w:r w:rsidR="32CCA66B" w:rsidRPr="728642A5">
        <w:rPr>
          <w:rFonts w:ascii="Arial" w:eastAsia="Arial" w:hAnsi="Arial" w:cs="Arial"/>
          <w:sz w:val="20"/>
          <w:szCs w:val="20"/>
        </w:rPr>
        <w:t xml:space="preserve"> badanie rynku wraz ze wstępną ofertą cenową - </w:t>
      </w:r>
      <w:r w:rsidR="32CCA66B" w:rsidRPr="728642A5">
        <w:rPr>
          <w:rFonts w:ascii="Arial" w:eastAsia="Arial" w:hAnsi="Arial" w:cs="Arial"/>
          <w:b/>
          <w:bCs/>
          <w:sz w:val="20"/>
          <w:szCs w:val="20"/>
        </w:rPr>
        <w:t xml:space="preserve">Załącznik </w:t>
      </w:r>
      <w:r w:rsidR="6DFD7952" w:rsidRPr="728642A5">
        <w:rPr>
          <w:rFonts w:ascii="Arial" w:eastAsia="Arial" w:hAnsi="Arial" w:cs="Arial"/>
          <w:b/>
          <w:bCs/>
          <w:sz w:val="20"/>
          <w:szCs w:val="20"/>
        </w:rPr>
        <w:t>nr 2</w:t>
      </w:r>
      <w:r w:rsidR="50049D92" w:rsidRPr="728642A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32CCA66B" w:rsidRPr="728642A5">
        <w:rPr>
          <w:rFonts w:ascii="Arial" w:eastAsia="Arial" w:hAnsi="Arial" w:cs="Arial"/>
          <w:sz w:val="20"/>
          <w:szCs w:val="20"/>
        </w:rPr>
        <w:t xml:space="preserve">prosimy składać za pośrednictwem Platformy Zakupowej Grupy TAURON </w:t>
      </w:r>
      <w:r w:rsidR="6011C22D" w:rsidRPr="728642A5">
        <w:rPr>
          <w:rFonts w:ascii="Arial" w:eastAsia="Arial" w:hAnsi="Arial" w:cs="Arial"/>
          <w:sz w:val="20"/>
          <w:szCs w:val="20"/>
        </w:rPr>
        <w:t>SWOZ lub</w:t>
      </w:r>
      <w:r w:rsidR="32CCA66B" w:rsidRPr="728642A5">
        <w:rPr>
          <w:rFonts w:ascii="Arial" w:eastAsia="Arial" w:hAnsi="Arial" w:cs="Arial"/>
          <w:sz w:val="20"/>
          <w:szCs w:val="20"/>
        </w:rPr>
        <w:t xml:space="preserve"> za pośrednictwem poczty elektronicznej na adres mailowy</w:t>
      </w:r>
      <w:r w:rsidR="34172AB2" w:rsidRPr="728642A5">
        <w:rPr>
          <w:rFonts w:ascii="Arial" w:eastAsia="Arial" w:hAnsi="Arial" w:cs="Arial"/>
          <w:sz w:val="20"/>
          <w:szCs w:val="20"/>
        </w:rPr>
        <w:t>:</w:t>
      </w:r>
      <w:r w:rsidR="4AB28BB6" w:rsidRPr="728642A5">
        <w:rPr>
          <w:rFonts w:ascii="Arial" w:eastAsia="Arial" w:hAnsi="Arial" w:cs="Arial"/>
          <w:sz w:val="20"/>
          <w:szCs w:val="20"/>
        </w:rPr>
        <w:t xml:space="preserve"> </w:t>
      </w:r>
    </w:p>
    <w:p w14:paraId="1975773F" w14:textId="1D151BA8" w:rsidR="00202D27" w:rsidRDefault="00B05A92" w:rsidP="000A5078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hyperlink r:id="rId12" w:history="1">
        <w:r w:rsidRPr="00B05A92">
          <w:rPr>
            <w:rStyle w:val="Hipercze"/>
            <w:rFonts w:ascii="Arial" w:hAnsi="Arial" w:cs="Arial"/>
            <w:sz w:val="20"/>
            <w:szCs w:val="20"/>
          </w:rPr>
          <w:t>piotr.jarzyna@tauron-wytwarzanie.pl</w:t>
        </w:r>
      </w:hyperlink>
    </w:p>
    <w:p w14:paraId="5C942154" w14:textId="21389E00" w:rsidR="4982388C" w:rsidRDefault="4982388C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B1C2897" w14:textId="468A75E8" w:rsidR="4982388C" w:rsidRDefault="4982388C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A27D951" w14:textId="4DA6661A" w:rsidR="4982388C" w:rsidRDefault="4982388C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D1B8EF6" w14:textId="56FA64A8" w:rsidR="00AA370B" w:rsidRDefault="00AA370B" w:rsidP="00B6273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D7AFD">
        <w:rPr>
          <w:rFonts w:ascii="Arial" w:hAnsi="Arial" w:cs="Arial"/>
          <w:sz w:val="20"/>
          <w:szCs w:val="20"/>
          <w:u w:val="single"/>
        </w:rPr>
        <w:t>Wykaz załączników:</w:t>
      </w:r>
    </w:p>
    <w:p w14:paraId="17BD529E" w14:textId="1FA2A49C" w:rsidR="009B692D" w:rsidRDefault="009B692D" w:rsidP="009B692D">
      <w:pPr>
        <w:pStyle w:val="Akapitzlist"/>
        <w:spacing w:after="0" w:line="276" w:lineRule="auto"/>
        <w:ind w:left="284"/>
        <w:rPr>
          <w:rFonts w:ascii="Arial" w:hAnsi="Arial" w:cs="Arial"/>
          <w:sz w:val="18"/>
          <w:szCs w:val="18"/>
        </w:rPr>
      </w:pPr>
      <w:r w:rsidRPr="009B692D">
        <w:rPr>
          <w:rFonts w:ascii="Arial" w:hAnsi="Arial" w:cs="Arial"/>
          <w:sz w:val="18"/>
          <w:szCs w:val="18"/>
        </w:rPr>
        <w:t xml:space="preserve">Załącznik nr 1 do Zaproszenia – </w:t>
      </w:r>
      <w:r w:rsidR="0064723E">
        <w:rPr>
          <w:rFonts w:ascii="Arial" w:hAnsi="Arial" w:cs="Arial"/>
          <w:sz w:val="18"/>
          <w:szCs w:val="18"/>
        </w:rPr>
        <w:t>Opis przedmiotu i realizacji Zamówienia</w:t>
      </w:r>
    </w:p>
    <w:p w14:paraId="5517355D" w14:textId="518D29DB" w:rsidR="009B692D" w:rsidRDefault="00CD3403" w:rsidP="008D4FE7">
      <w:pPr>
        <w:pStyle w:val="Akapitzlist"/>
        <w:spacing w:after="0" w:line="276" w:lineRule="auto"/>
        <w:ind w:left="284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Załącznik nr 2 do Zaproszenia – Formularz cenowy</w:t>
      </w:r>
      <w:r w:rsidR="009B692D">
        <w:rPr>
          <w:rFonts w:ascii="Arial" w:hAnsi="Arial" w:cs="Arial"/>
          <w:b/>
        </w:rPr>
        <w:br w:type="page"/>
      </w:r>
    </w:p>
    <w:p w14:paraId="7EA21F27" w14:textId="77777777" w:rsidR="00CD3403" w:rsidRPr="009B692D" w:rsidRDefault="00CD3403" w:rsidP="00CD3403">
      <w:pPr>
        <w:pStyle w:val="Akapitzlist"/>
        <w:spacing w:after="0" w:line="276" w:lineRule="auto"/>
        <w:ind w:left="284"/>
        <w:rPr>
          <w:rFonts w:ascii="Arial" w:hAnsi="Arial" w:cs="Arial"/>
          <w:sz w:val="18"/>
          <w:szCs w:val="18"/>
        </w:rPr>
      </w:pPr>
      <w:r w:rsidRPr="009B692D">
        <w:rPr>
          <w:rFonts w:ascii="Arial" w:hAnsi="Arial" w:cs="Arial"/>
          <w:sz w:val="18"/>
          <w:szCs w:val="18"/>
        </w:rPr>
        <w:lastRenderedPageBreak/>
        <w:t>Załącznik nr 1 do Zaproszenia</w:t>
      </w:r>
    </w:p>
    <w:p w14:paraId="2C92275C" w14:textId="77777777" w:rsidR="00CD3403" w:rsidRDefault="00CD3403" w:rsidP="00CD3403">
      <w:pPr>
        <w:tabs>
          <w:tab w:val="left" w:pos="284"/>
          <w:tab w:val="left" w:pos="1418"/>
        </w:tabs>
        <w:spacing w:line="276" w:lineRule="auto"/>
        <w:contextualSpacing/>
        <w:jc w:val="right"/>
        <w:rPr>
          <w:rFonts w:ascii="Arial" w:hAnsi="Arial" w:cs="Arial"/>
          <w:b/>
        </w:rPr>
      </w:pPr>
    </w:p>
    <w:p w14:paraId="4114D1E6" w14:textId="77777777" w:rsidR="009A758E" w:rsidRPr="009A758E" w:rsidRDefault="009A758E" w:rsidP="009A758E">
      <w:pPr>
        <w:spacing w:after="0" w:line="312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56C53F11" w14:textId="77777777" w:rsidR="009A758E" w:rsidRPr="009A758E" w:rsidRDefault="009A758E" w:rsidP="009A758E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9A758E">
        <w:rPr>
          <w:rFonts w:ascii="Arial" w:eastAsia="Times New Roman" w:hAnsi="Arial" w:cs="Arial"/>
          <w:b/>
          <w:lang w:eastAsia="pl-PL"/>
        </w:rPr>
        <w:t>Opis przedmiotu i realizacji  Zamówienia</w:t>
      </w:r>
    </w:p>
    <w:p w14:paraId="68115932" w14:textId="77777777" w:rsidR="009A758E" w:rsidRPr="009A758E" w:rsidRDefault="009A758E" w:rsidP="009A758E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C97D430" w14:textId="3B54FC82" w:rsidR="009A758E" w:rsidRPr="009A758E" w:rsidRDefault="009A758E" w:rsidP="009A758E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bCs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>Przedmiotem zadania pod nazwą:</w:t>
      </w:r>
      <w:r w:rsidRPr="009A758E">
        <w:rPr>
          <w:rFonts w:ascii="Arial" w:eastAsia="Times New Roman" w:hAnsi="Arial" w:cs="Arial"/>
          <w:b/>
          <w:lang w:eastAsia="pl-PL"/>
        </w:rPr>
        <w:t xml:space="preserve"> </w:t>
      </w:r>
      <w:bookmarkStart w:id="1" w:name="_Hlk182395952"/>
      <w:r w:rsidRPr="009A758E">
        <w:rPr>
          <w:rFonts w:ascii="Arial" w:eastAsia="Times New Roman" w:hAnsi="Arial" w:cs="Arial"/>
          <w:b/>
          <w:bCs/>
          <w:lang w:eastAsia="pl-PL"/>
        </w:rPr>
        <w:t>„</w:t>
      </w:r>
      <w:bookmarkEnd w:id="1"/>
      <w:r w:rsidRPr="009A758E">
        <w:rPr>
          <w:rFonts w:ascii="Arial" w:eastAsia="Times New Roman" w:hAnsi="Arial" w:cs="Arial"/>
          <w:b/>
          <w:bCs/>
          <w:lang w:eastAsia="pl-PL"/>
        </w:rPr>
        <w:t xml:space="preserve">Kompleksowy przegląd  i remont układu wyprowadzenia żużla w trakcie remontu kapitalnego bloku 910MW  w TAURON Wytwarzanie Spółka Akcyjna - Oddział </w:t>
      </w:r>
      <w:r>
        <w:rPr>
          <w:rFonts w:ascii="Arial" w:eastAsia="Times New Roman" w:hAnsi="Arial" w:cs="Arial"/>
          <w:b/>
          <w:bCs/>
          <w:lang w:eastAsia="pl-PL"/>
        </w:rPr>
        <w:t xml:space="preserve">Elektrownia </w:t>
      </w:r>
      <w:r w:rsidRPr="009A758E">
        <w:rPr>
          <w:rFonts w:ascii="Arial" w:eastAsia="Times New Roman" w:hAnsi="Arial" w:cs="Arial"/>
          <w:b/>
          <w:bCs/>
          <w:lang w:eastAsia="pl-PL"/>
        </w:rPr>
        <w:t>Nowe Jaworzno w Jaworznie</w:t>
      </w:r>
    </w:p>
    <w:p w14:paraId="67B42D65" w14:textId="77777777" w:rsidR="009A758E" w:rsidRPr="009A758E" w:rsidRDefault="009A758E" w:rsidP="009A758E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pl-PL"/>
        </w:rPr>
      </w:pPr>
    </w:p>
    <w:p w14:paraId="063E748E" w14:textId="77777777" w:rsidR="009A758E" w:rsidRPr="009A758E" w:rsidRDefault="009A758E" w:rsidP="009A758E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A758E">
        <w:rPr>
          <w:rFonts w:ascii="Arial" w:eastAsia="Times New Roman" w:hAnsi="Arial" w:cs="Arial"/>
          <w:b/>
          <w:lang w:eastAsia="pl-PL"/>
        </w:rPr>
        <w:t>WYKAZ URZĄDZEŃ:</w:t>
      </w:r>
    </w:p>
    <w:p w14:paraId="250A1E8A" w14:textId="77777777" w:rsidR="009A758E" w:rsidRPr="009A758E" w:rsidRDefault="009A758E" w:rsidP="009A758E">
      <w:pPr>
        <w:keepNext/>
        <w:numPr>
          <w:ilvl w:val="1"/>
          <w:numId w:val="19"/>
        </w:numPr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2" w:name="_Toc57053833"/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Podstawowe dane techniczne</w:t>
      </w:r>
      <w:bookmarkEnd w:id="2"/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bloku.</w:t>
      </w:r>
    </w:p>
    <w:p w14:paraId="10425B6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Moc elektryczna (brutto)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910,2 </w:t>
      </w:r>
      <w:proofErr w:type="spellStart"/>
      <w:r w:rsidRPr="009A758E">
        <w:rPr>
          <w:rFonts w:ascii="Arial" w:eastAsia="Times New Roman" w:hAnsi="Arial" w:cs="Arial"/>
          <w:sz w:val="20"/>
          <w:szCs w:val="20"/>
          <w:lang w:eastAsia="pl-PL"/>
        </w:rPr>
        <w:t>MWe</w:t>
      </w:r>
      <w:proofErr w:type="spellEnd"/>
    </w:p>
    <w:p w14:paraId="5CB8DB33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Ciśnienie pary świeżej (na wlocie do turbiny)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27,5 </w:t>
      </w:r>
      <w:proofErr w:type="spellStart"/>
      <w:r w:rsidRPr="009A758E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9A758E">
        <w:rPr>
          <w:rFonts w:ascii="Arial" w:eastAsia="Times New Roman" w:hAnsi="Arial" w:cs="Arial"/>
          <w:sz w:val="20"/>
          <w:szCs w:val="20"/>
          <w:lang w:eastAsia="pl-PL"/>
        </w:rPr>
        <w:t>(a)</w:t>
      </w:r>
    </w:p>
    <w:p w14:paraId="3ABE257E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Temperatura pary świeżej (na wlocie do turbiny)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600,0 °C</w:t>
      </w:r>
    </w:p>
    <w:p w14:paraId="2BB1372E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Przepływ pary świeżej (wydajność nominalna)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657,7 kg/s</w:t>
      </w:r>
    </w:p>
    <w:p w14:paraId="489EA279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Ciśnienie pary wtórnie przegrzanej (na wlocie do turbiny)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5,8 </w:t>
      </w:r>
      <w:proofErr w:type="spellStart"/>
      <w:r w:rsidRPr="009A758E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9A758E">
        <w:rPr>
          <w:rFonts w:ascii="Arial" w:eastAsia="Times New Roman" w:hAnsi="Arial" w:cs="Arial"/>
          <w:sz w:val="20"/>
          <w:szCs w:val="20"/>
          <w:lang w:eastAsia="pl-PL"/>
        </w:rPr>
        <w:t>(a)</w:t>
      </w:r>
    </w:p>
    <w:p w14:paraId="08CBCFBB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Temperatura pary wtórnie przegrzanej (na wlocie do turbiny)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610,0 °C</w:t>
      </w:r>
    </w:p>
    <w:p w14:paraId="0DECEF43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Przepływ pary wtórnie przegrzanej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539,5 kg/s</w:t>
      </w:r>
    </w:p>
    <w:p w14:paraId="55A384E7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Ciśnienie wody zasilającej (przed kotłem)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32,4 </w:t>
      </w:r>
      <w:proofErr w:type="spellStart"/>
      <w:r w:rsidRPr="009A758E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9A758E">
        <w:rPr>
          <w:rFonts w:ascii="Arial" w:eastAsia="Times New Roman" w:hAnsi="Arial" w:cs="Arial"/>
          <w:sz w:val="20"/>
          <w:szCs w:val="20"/>
          <w:lang w:eastAsia="pl-PL"/>
        </w:rPr>
        <w:t>(a)</w:t>
      </w:r>
    </w:p>
    <w:p w14:paraId="7D2E6828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Temperatura wody zasilającej (przed kotłem)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305,6 °C</w:t>
      </w:r>
    </w:p>
    <w:p w14:paraId="785EC95A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Temperatura wody chłodzącej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16,7 °C</w:t>
      </w:r>
    </w:p>
    <w:p w14:paraId="675F8797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Przepływ wody chłodzącej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22 500 kg/s</w:t>
      </w:r>
    </w:p>
    <w:p w14:paraId="56E19C79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Ciśnienie w skraplaczu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3,36/3,7 kPa(a)</w:t>
      </w:r>
    </w:p>
    <w:p w14:paraId="283CA806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Sprawność kotła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94,01 %</w:t>
      </w:r>
    </w:p>
    <w:p w14:paraId="3A06AE6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Sprawność bloku netto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45,91 %</w:t>
      </w:r>
    </w:p>
    <w:p w14:paraId="2D5D25B8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>Średnia Sprawność bloku netto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44,88 %</w:t>
      </w:r>
    </w:p>
    <w:p w14:paraId="697CD331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EE659" w14:textId="77777777" w:rsidR="009A758E" w:rsidRPr="009A758E" w:rsidRDefault="009A758E" w:rsidP="009A758E">
      <w:pPr>
        <w:numPr>
          <w:ilvl w:val="1"/>
          <w:numId w:val="26"/>
        </w:numPr>
        <w:tabs>
          <w:tab w:val="left" w:pos="7371"/>
        </w:tabs>
        <w:spacing w:after="0" w:line="300" w:lineRule="exac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techniczne kruszarki</w:t>
      </w:r>
    </w:p>
    <w:p w14:paraId="5A97E59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oznaczenie typu 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RCT</w:t>
      </w:r>
    </w:p>
    <w:p w14:paraId="104F6BB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wielkość 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46x160</w:t>
      </w:r>
    </w:p>
    <w:p w14:paraId="51E3CBC8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numer typu 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763841</w:t>
      </w:r>
    </w:p>
    <w:p w14:paraId="2B0D8702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nr fabryczny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763841-014</w:t>
      </w:r>
    </w:p>
    <w:p w14:paraId="410118EA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średnica wirnika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460 mm</w:t>
      </w:r>
    </w:p>
    <w:p w14:paraId="6225A3E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szerokość przestrzeni roboczej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1600 mm</w:t>
      </w:r>
    </w:p>
    <w:p w14:paraId="590D6EB1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wydajność kruszarki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45 t/h</w:t>
      </w:r>
    </w:p>
    <w:p w14:paraId="735C68B8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2A54AE" w14:textId="77777777" w:rsidR="009A758E" w:rsidRPr="009A758E" w:rsidRDefault="009A758E" w:rsidP="009A758E">
      <w:pPr>
        <w:numPr>
          <w:ilvl w:val="1"/>
          <w:numId w:val="19"/>
        </w:numPr>
        <w:tabs>
          <w:tab w:val="left" w:pos="7371"/>
        </w:tabs>
        <w:spacing w:after="0" w:line="300" w:lineRule="exac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techniczne przenośnika zgrzebłowego kruszarka – przesiewacz</w:t>
      </w:r>
    </w:p>
    <w:p w14:paraId="61FF582C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wydajność maksymalna</w:t>
      </w: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45 t/h</w:t>
      </w:r>
    </w:p>
    <w:p w14:paraId="1BE67C5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szerokość koryta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1000 mm</w:t>
      </w:r>
    </w:p>
    <w:p w14:paraId="743C9561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wysokość koryta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680 mm</w:t>
      </w:r>
    </w:p>
    <w:p w14:paraId="533B9589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długość urządzenia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12000 mm</w:t>
      </w:r>
    </w:p>
    <w:p w14:paraId="2FE486CE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prędkość liniowa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0,165 m/s</w:t>
      </w:r>
    </w:p>
    <w:p w14:paraId="6D146519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776F3C" w14:textId="77777777" w:rsidR="009A758E" w:rsidRPr="009A758E" w:rsidRDefault="009A758E" w:rsidP="009A758E">
      <w:pPr>
        <w:numPr>
          <w:ilvl w:val="1"/>
          <w:numId w:val="19"/>
        </w:numPr>
        <w:tabs>
          <w:tab w:val="left" w:pos="7371"/>
        </w:tabs>
        <w:spacing w:after="0" w:line="300" w:lineRule="exac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techniczne przesiewacza wibracyjnego</w:t>
      </w:r>
    </w:p>
    <w:p w14:paraId="7AF33413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      typ przesiewacza</w:t>
      </w: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eliptyczny</w:t>
      </w:r>
    </w:p>
    <w:p w14:paraId="5F21B097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długość rzeszota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5250 mm</w:t>
      </w:r>
    </w:p>
    <w:p w14:paraId="2A807C14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szerokość rzeszota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1530 mm</w:t>
      </w:r>
    </w:p>
    <w:p w14:paraId="1E24E256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częstotliwość robocza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16,6 </w:t>
      </w:r>
      <w:proofErr w:type="spellStart"/>
      <w:r w:rsidRPr="009A758E">
        <w:rPr>
          <w:rFonts w:ascii="Arial" w:eastAsia="Times New Roman" w:hAnsi="Arial" w:cs="Arial"/>
          <w:sz w:val="20"/>
          <w:szCs w:val="20"/>
          <w:lang w:eastAsia="pl-PL"/>
        </w:rPr>
        <w:t>Hz</w:t>
      </w:r>
      <w:proofErr w:type="spellEnd"/>
    </w:p>
    <w:p w14:paraId="080BB34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ilość pokładów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</w:t>
      </w:r>
    </w:p>
    <w:p w14:paraId="43E9101E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1C35A0" w14:textId="77777777" w:rsidR="009A758E" w:rsidRPr="009A758E" w:rsidRDefault="009A758E" w:rsidP="009A758E">
      <w:pPr>
        <w:numPr>
          <w:ilvl w:val="1"/>
          <w:numId w:val="19"/>
        </w:numPr>
        <w:tabs>
          <w:tab w:val="left" w:pos="7371"/>
        </w:tabs>
        <w:spacing w:after="0" w:line="300" w:lineRule="exac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techniczne przenośnika zgrzebłowego przesiewacz – przenośnik transportu pionowego</w:t>
      </w:r>
    </w:p>
    <w:p w14:paraId="58421616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wydajność maksymalna</w:t>
      </w: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45 m3/h</w:t>
      </w:r>
    </w:p>
    <w:p w14:paraId="7A563776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szerokość koryta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1000 mm</w:t>
      </w:r>
    </w:p>
    <w:p w14:paraId="589A922B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wysokość koryta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680 mm</w:t>
      </w:r>
    </w:p>
    <w:p w14:paraId="3CE64F77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długość urządzenia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14000 mm</w:t>
      </w:r>
    </w:p>
    <w:p w14:paraId="6A836BE2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prędkość liniowa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0,165 m/s</w:t>
      </w:r>
    </w:p>
    <w:p w14:paraId="4ECEAD4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DA06AE" w14:textId="77777777" w:rsidR="009A758E" w:rsidRPr="009A758E" w:rsidRDefault="009A758E" w:rsidP="009A758E">
      <w:pPr>
        <w:numPr>
          <w:ilvl w:val="1"/>
          <w:numId w:val="19"/>
        </w:numPr>
        <w:tabs>
          <w:tab w:val="left" w:pos="7371"/>
        </w:tabs>
        <w:spacing w:after="0" w:line="300" w:lineRule="exac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techniczne przenośnika zgrzebłowego - rurowego</w:t>
      </w:r>
    </w:p>
    <w:p w14:paraId="6C3F4083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średnica nominalna</w:t>
      </w: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DN 150</w:t>
      </w:r>
    </w:p>
    <w:p w14:paraId="519AD2BB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długość transportowa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15000 mm</w:t>
      </w:r>
    </w:p>
    <w:p w14:paraId="3B933490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długość nominalna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16650 mm</w:t>
      </w:r>
    </w:p>
    <w:p w14:paraId="19544FFB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wydajność objętościowa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1,0 m3/h</w:t>
      </w:r>
    </w:p>
    <w:p w14:paraId="528D1797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CED9AB" w14:textId="77777777" w:rsidR="009A758E" w:rsidRPr="009A758E" w:rsidRDefault="009A758E" w:rsidP="009A758E">
      <w:pPr>
        <w:numPr>
          <w:ilvl w:val="1"/>
          <w:numId w:val="19"/>
        </w:numPr>
        <w:tabs>
          <w:tab w:val="left" w:pos="7371"/>
        </w:tabs>
        <w:spacing w:after="0" w:line="300" w:lineRule="exac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3" w:name="_Hlk182552496"/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techniczne przenośnika transportu pionowego</w:t>
      </w:r>
    </w:p>
    <w:p w14:paraId="5F81387B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wydajność</w:t>
      </w: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10 – 45 t/h</w:t>
      </w:r>
    </w:p>
    <w:p w14:paraId="7B60ABD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szerokość taśmy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800 mm</w:t>
      </w:r>
    </w:p>
    <w:p w14:paraId="46AD12D3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prędkość taśmy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1,31 m/s</w:t>
      </w:r>
    </w:p>
    <w:p w14:paraId="78B7F9A6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wysokość podnoszenia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33,2 m</w:t>
      </w:r>
    </w:p>
    <w:bookmarkEnd w:id="3"/>
    <w:p w14:paraId="44F13CB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B2B8B4" w14:textId="77777777" w:rsidR="009A758E" w:rsidRPr="009A758E" w:rsidRDefault="009A758E" w:rsidP="009A758E">
      <w:pPr>
        <w:numPr>
          <w:ilvl w:val="1"/>
          <w:numId w:val="19"/>
        </w:numPr>
        <w:tabs>
          <w:tab w:val="left" w:pos="7371"/>
        </w:tabs>
        <w:spacing w:after="0" w:line="300" w:lineRule="exac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4" w:name="_Hlk182552889"/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techniczne przenośnika taśmowego przejezdnego</w:t>
      </w:r>
    </w:p>
    <w:p w14:paraId="6464C022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typ</w:t>
      </w: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A 60 3/UH60 100L 4 </w:t>
      </w:r>
    </w:p>
    <w:p w14:paraId="082BC42D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wydajność</w:t>
      </w: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45 t/h</w:t>
      </w:r>
    </w:p>
    <w:p w14:paraId="1211B470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szerokość taśmy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1000 mm</w:t>
      </w:r>
    </w:p>
    <w:p w14:paraId="4C43E81B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prędkość taśmy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0,38 m/s</w:t>
      </w:r>
    </w:p>
    <w:p w14:paraId="642C2F38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długość przenośnika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6880 mm</w:t>
      </w:r>
    </w:p>
    <w:bookmarkEnd w:id="4"/>
    <w:p w14:paraId="0E1C6844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D8A1E9" w14:textId="77777777" w:rsidR="009A758E" w:rsidRPr="009A758E" w:rsidRDefault="009A758E" w:rsidP="009A758E">
      <w:pPr>
        <w:numPr>
          <w:ilvl w:val="1"/>
          <w:numId w:val="19"/>
        </w:numPr>
        <w:tabs>
          <w:tab w:val="left" w:pos="7371"/>
        </w:tabs>
        <w:spacing w:after="0" w:line="300" w:lineRule="exac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5" w:name="_Hlk182553308"/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techniczne przenośnika taśmowego nad zbiornikami żużla</w:t>
      </w:r>
    </w:p>
    <w:p w14:paraId="7BC86419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wydajność</w:t>
      </w: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45 t/h</w:t>
      </w:r>
    </w:p>
    <w:p w14:paraId="51B5080B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prędkość taśmy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0,85 m/s</w:t>
      </w:r>
    </w:p>
    <w:p w14:paraId="29027CAB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długość przenośnika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21000 mm</w:t>
      </w:r>
    </w:p>
    <w:bookmarkEnd w:id="5"/>
    <w:p w14:paraId="5F756A76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20F81" w14:textId="77777777" w:rsidR="009A758E" w:rsidRPr="009A758E" w:rsidRDefault="009A758E" w:rsidP="009A758E">
      <w:pPr>
        <w:numPr>
          <w:ilvl w:val="1"/>
          <w:numId w:val="19"/>
        </w:numPr>
        <w:tabs>
          <w:tab w:val="left" w:pos="7371"/>
        </w:tabs>
        <w:spacing w:after="0" w:line="300" w:lineRule="exac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techniczne wygarniacza żużla pod zbiornikami żużla</w:t>
      </w:r>
    </w:p>
    <w:p w14:paraId="36998B26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średnica</w:t>
      </w:r>
      <w:r w:rsidRPr="009A758E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4000 mm</w:t>
      </w:r>
    </w:p>
    <w:p w14:paraId="3B7C0EFD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wydajność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>12-120 t/h</w:t>
      </w:r>
    </w:p>
    <w:p w14:paraId="2157E61D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9A758E">
        <w:rPr>
          <w:rFonts w:ascii="Arial" w:eastAsia="Times New Roman" w:hAnsi="Arial" w:cs="Arial"/>
          <w:sz w:val="20"/>
          <w:szCs w:val="20"/>
          <w:lang w:eastAsia="pl-PL"/>
        </w:rPr>
        <w:t xml:space="preserve">      ilość ramion wybierających</w:t>
      </w:r>
      <w:r w:rsidRPr="009A758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1 </w:t>
      </w:r>
      <w:proofErr w:type="spellStart"/>
      <w:r w:rsidRPr="009A758E">
        <w:rPr>
          <w:rFonts w:ascii="Arial" w:eastAsia="Times New Roman" w:hAnsi="Arial" w:cs="Arial"/>
          <w:sz w:val="20"/>
          <w:szCs w:val="20"/>
          <w:lang w:eastAsia="pl-PL"/>
        </w:rPr>
        <w:t>szt</w:t>
      </w:r>
      <w:proofErr w:type="spellEnd"/>
    </w:p>
    <w:p w14:paraId="4423B715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545DE2" w14:textId="77777777" w:rsidR="009A758E" w:rsidRPr="009A758E" w:rsidRDefault="009A758E" w:rsidP="009A758E">
      <w:pPr>
        <w:tabs>
          <w:tab w:val="left" w:pos="737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A29086" w14:textId="77777777" w:rsidR="009A758E" w:rsidRPr="009A758E" w:rsidRDefault="009A758E" w:rsidP="009A758E">
      <w:pPr>
        <w:numPr>
          <w:ilvl w:val="0"/>
          <w:numId w:val="17"/>
        </w:numPr>
        <w:spacing w:after="0" w:line="312" w:lineRule="auto"/>
        <w:jc w:val="both"/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</w:pPr>
      <w:r w:rsidRPr="009A758E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ZAKRES PRAC:</w:t>
      </w:r>
    </w:p>
    <w:p w14:paraId="3D8F5453" w14:textId="77777777" w:rsidR="009A758E" w:rsidRPr="009A758E" w:rsidRDefault="009A758E" w:rsidP="009A758E">
      <w:pPr>
        <w:tabs>
          <w:tab w:val="left" w:pos="1418"/>
        </w:tabs>
        <w:spacing w:after="0" w:line="240" w:lineRule="auto"/>
        <w:ind w:right="-142"/>
        <w:rPr>
          <w:rFonts w:ascii="Arial" w:eastAsia="Times New Roman" w:hAnsi="Arial" w:cs="Arial"/>
          <w:b/>
          <w:bCs/>
          <w:lang w:eastAsia="pl-PL"/>
        </w:rPr>
      </w:pPr>
      <w:bookmarkStart w:id="6" w:name="_Hlk182822896"/>
    </w:p>
    <w:bookmarkEnd w:id="6"/>
    <w:p w14:paraId="3EA2C081" w14:textId="77777777" w:rsidR="009A758E" w:rsidRPr="009A758E" w:rsidRDefault="009A758E" w:rsidP="009A758E">
      <w:pPr>
        <w:tabs>
          <w:tab w:val="left" w:pos="1418"/>
        </w:tabs>
        <w:spacing w:after="0" w:line="240" w:lineRule="auto"/>
        <w:ind w:right="-142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tbl>
      <w:tblPr>
        <w:tblW w:w="4924" w:type="pct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7" w:type="dxa"/>
          <w:right w:w="47" w:type="dxa"/>
        </w:tblCellMar>
        <w:tblLook w:val="0000" w:firstRow="0" w:lastRow="0" w:firstColumn="0" w:lastColumn="0" w:noHBand="0" w:noVBand="0"/>
      </w:tblPr>
      <w:tblGrid>
        <w:gridCol w:w="873"/>
        <w:gridCol w:w="6105"/>
        <w:gridCol w:w="1120"/>
        <w:gridCol w:w="830"/>
      </w:tblGrid>
      <w:tr w:rsidR="009A758E" w:rsidRPr="009A758E" w14:paraId="021825FF" w14:textId="77777777" w:rsidTr="006A57AF">
        <w:trPr>
          <w:tblHeader/>
        </w:trPr>
        <w:tc>
          <w:tcPr>
            <w:tcW w:w="489" w:type="pct"/>
            <w:shd w:val="clear" w:color="auto" w:fill="E6E6E6"/>
            <w:vAlign w:val="center"/>
          </w:tcPr>
          <w:p w14:paraId="04BFF23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19" w:type="pct"/>
            <w:shd w:val="clear" w:color="auto" w:fill="E6E6E6"/>
            <w:vAlign w:val="center"/>
          </w:tcPr>
          <w:p w14:paraId="52BC5AFC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ZAKRES PRAC </w:t>
            </w:r>
          </w:p>
        </w:tc>
        <w:tc>
          <w:tcPr>
            <w:tcW w:w="627" w:type="pct"/>
            <w:shd w:val="clear" w:color="auto" w:fill="E6E6E6"/>
            <w:vAlign w:val="center"/>
          </w:tcPr>
          <w:p w14:paraId="1EFB4D1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465" w:type="pct"/>
            <w:shd w:val="clear" w:color="auto" w:fill="E6E6E6"/>
            <w:vAlign w:val="center"/>
          </w:tcPr>
          <w:p w14:paraId="29C83EA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</w:t>
            </w:r>
          </w:p>
        </w:tc>
      </w:tr>
      <w:tr w:rsidR="009A758E" w:rsidRPr="009A758E" w14:paraId="145EB363" w14:textId="77777777" w:rsidTr="009A758E">
        <w:tc>
          <w:tcPr>
            <w:tcW w:w="489" w:type="pct"/>
            <w:shd w:val="clear" w:color="auto" w:fill="F2F2F2"/>
            <w:vAlign w:val="center"/>
          </w:tcPr>
          <w:p w14:paraId="73766A3F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color w:val="D9D9D9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19" w:type="pct"/>
            <w:shd w:val="clear" w:color="auto" w:fill="F2F2F2"/>
          </w:tcPr>
          <w:p w14:paraId="20D6DF1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D9D9D9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ZSUWNIA DWUDROGOWA – KKS: ETA10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6E3924A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D9D9D9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213F4C4C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D9D9D9"/>
                <w:sz w:val="18"/>
                <w:szCs w:val="18"/>
                <w:lang w:eastAsia="pl-PL"/>
              </w:rPr>
            </w:pPr>
          </w:p>
        </w:tc>
      </w:tr>
      <w:tr w:rsidR="009A758E" w:rsidRPr="009A758E" w14:paraId="35190B00" w14:textId="77777777" w:rsidTr="006A57AF">
        <w:tc>
          <w:tcPr>
            <w:tcW w:w="489" w:type="pct"/>
            <w:vAlign w:val="center"/>
          </w:tcPr>
          <w:p w14:paraId="1014A426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3419" w:type="pct"/>
          </w:tcPr>
          <w:p w14:paraId="02EA0EB7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zużycia obudowy zsuwni dwudrogowej (pomiary grubości blachy) – w razie konieczności wymiana blach obudowy</w:t>
            </w:r>
          </w:p>
        </w:tc>
        <w:tc>
          <w:tcPr>
            <w:tcW w:w="627" w:type="pct"/>
            <w:vAlign w:val="center"/>
          </w:tcPr>
          <w:p w14:paraId="68432BD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73F5BB2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20991888" w14:textId="77777777" w:rsidTr="006A57AF">
        <w:tc>
          <w:tcPr>
            <w:tcW w:w="489" w:type="pct"/>
            <w:vAlign w:val="center"/>
          </w:tcPr>
          <w:p w14:paraId="1CC7DE63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1.2</w:t>
            </w:r>
          </w:p>
        </w:tc>
        <w:tc>
          <w:tcPr>
            <w:tcW w:w="3419" w:type="pct"/>
          </w:tcPr>
          <w:p w14:paraId="3AAB3835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Przegląd układu łożyskowania klapy zsuwni</w:t>
            </w:r>
          </w:p>
        </w:tc>
        <w:tc>
          <w:tcPr>
            <w:tcW w:w="627" w:type="pct"/>
            <w:vAlign w:val="center"/>
          </w:tcPr>
          <w:p w14:paraId="5598249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48C09ECE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137EB8A8" w14:textId="77777777" w:rsidTr="006A57AF">
        <w:tc>
          <w:tcPr>
            <w:tcW w:w="489" w:type="pct"/>
            <w:vAlign w:val="center"/>
          </w:tcPr>
          <w:p w14:paraId="2C4EEF20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1.3</w:t>
            </w:r>
          </w:p>
        </w:tc>
        <w:tc>
          <w:tcPr>
            <w:tcW w:w="3419" w:type="pct"/>
          </w:tcPr>
          <w:p w14:paraId="6B3870AB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Regulacja wszystkich mechanizmów zsuwni</w:t>
            </w:r>
          </w:p>
        </w:tc>
        <w:tc>
          <w:tcPr>
            <w:tcW w:w="627" w:type="pct"/>
            <w:vAlign w:val="center"/>
          </w:tcPr>
          <w:p w14:paraId="6F474C5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1D48F8D5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13AAC167" w14:textId="77777777" w:rsidTr="006A57AF">
        <w:trPr>
          <w:tblHeader/>
        </w:trPr>
        <w:tc>
          <w:tcPr>
            <w:tcW w:w="489" w:type="pct"/>
            <w:shd w:val="clear" w:color="auto" w:fill="E6E6E6"/>
            <w:vAlign w:val="center"/>
          </w:tcPr>
          <w:p w14:paraId="7F7EBE20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19" w:type="pct"/>
            <w:shd w:val="clear" w:color="auto" w:fill="E6E6E6"/>
            <w:vAlign w:val="center"/>
          </w:tcPr>
          <w:p w14:paraId="3C50BB3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KRUSZARKA WALCOWA – KKS: ETA20</w:t>
            </w:r>
          </w:p>
        </w:tc>
        <w:tc>
          <w:tcPr>
            <w:tcW w:w="627" w:type="pct"/>
            <w:shd w:val="clear" w:color="auto" w:fill="E6E6E6"/>
            <w:vAlign w:val="center"/>
          </w:tcPr>
          <w:p w14:paraId="002A6AD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E6E6E6"/>
            <w:vAlign w:val="center"/>
          </w:tcPr>
          <w:p w14:paraId="7650C53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39588EF3" w14:textId="77777777" w:rsidTr="006A57AF">
        <w:tc>
          <w:tcPr>
            <w:tcW w:w="489" w:type="pct"/>
            <w:vAlign w:val="center"/>
          </w:tcPr>
          <w:p w14:paraId="18CA3602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</w:t>
            </w:r>
          </w:p>
        </w:tc>
        <w:tc>
          <w:tcPr>
            <w:tcW w:w="3419" w:type="pct"/>
          </w:tcPr>
          <w:p w14:paraId="208696F0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zużycia przekładni zębatej</w:t>
            </w:r>
          </w:p>
        </w:tc>
        <w:tc>
          <w:tcPr>
            <w:tcW w:w="627" w:type="pct"/>
            <w:vAlign w:val="center"/>
          </w:tcPr>
          <w:p w14:paraId="66592F1B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65" w:type="pct"/>
            <w:vAlign w:val="center"/>
          </w:tcPr>
          <w:p w14:paraId="06710850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091110BE" w14:textId="77777777" w:rsidTr="006A57AF">
        <w:tc>
          <w:tcPr>
            <w:tcW w:w="489" w:type="pct"/>
            <w:vAlign w:val="center"/>
          </w:tcPr>
          <w:p w14:paraId="1570C85C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2.2</w:t>
            </w:r>
          </w:p>
        </w:tc>
        <w:tc>
          <w:tcPr>
            <w:tcW w:w="3419" w:type="pct"/>
          </w:tcPr>
          <w:p w14:paraId="22C34139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sprzęgła napędu</w:t>
            </w:r>
          </w:p>
        </w:tc>
        <w:tc>
          <w:tcPr>
            <w:tcW w:w="627" w:type="pct"/>
            <w:vAlign w:val="center"/>
          </w:tcPr>
          <w:p w14:paraId="37A9EC58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65" w:type="pct"/>
            <w:vAlign w:val="center"/>
          </w:tcPr>
          <w:p w14:paraId="0CDCAE2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190858A8" w14:textId="77777777" w:rsidTr="006A57AF">
        <w:tc>
          <w:tcPr>
            <w:tcW w:w="489" w:type="pct"/>
            <w:vAlign w:val="center"/>
          </w:tcPr>
          <w:p w14:paraId="6EBBF9F3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2.3</w:t>
            </w:r>
          </w:p>
        </w:tc>
        <w:tc>
          <w:tcPr>
            <w:tcW w:w="3419" w:type="pct"/>
          </w:tcPr>
          <w:p w14:paraId="3C70D092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łożysk</w:t>
            </w:r>
          </w:p>
        </w:tc>
        <w:tc>
          <w:tcPr>
            <w:tcW w:w="627" w:type="pct"/>
            <w:vAlign w:val="center"/>
          </w:tcPr>
          <w:p w14:paraId="4EFE3D1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A7A833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4269E0E7" w14:textId="77777777" w:rsidTr="006A57AF">
        <w:tc>
          <w:tcPr>
            <w:tcW w:w="489" w:type="pct"/>
            <w:vAlign w:val="center"/>
          </w:tcPr>
          <w:p w14:paraId="703DD4AF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2.4</w:t>
            </w:r>
          </w:p>
        </w:tc>
        <w:tc>
          <w:tcPr>
            <w:tcW w:w="3419" w:type="pct"/>
          </w:tcPr>
          <w:p w14:paraId="0F152B7F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szczelności uszczelnień wałów skrzyni przekładni zębatej</w:t>
            </w:r>
          </w:p>
        </w:tc>
        <w:tc>
          <w:tcPr>
            <w:tcW w:w="627" w:type="pct"/>
            <w:vAlign w:val="center"/>
          </w:tcPr>
          <w:p w14:paraId="3A326C9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3B7CEBAB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6A837697" w14:textId="77777777" w:rsidTr="006A57AF">
        <w:tc>
          <w:tcPr>
            <w:tcW w:w="489" w:type="pct"/>
            <w:vAlign w:val="center"/>
          </w:tcPr>
          <w:p w14:paraId="72E5D954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2.5</w:t>
            </w:r>
          </w:p>
        </w:tc>
        <w:tc>
          <w:tcPr>
            <w:tcW w:w="3419" w:type="pct"/>
          </w:tcPr>
          <w:p w14:paraId="76CF5C6E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opancerzenia skrzyni kruszarki</w:t>
            </w:r>
          </w:p>
        </w:tc>
        <w:tc>
          <w:tcPr>
            <w:tcW w:w="627" w:type="pct"/>
            <w:vAlign w:val="center"/>
          </w:tcPr>
          <w:p w14:paraId="0C19DDF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5765769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4078F156" w14:textId="77777777" w:rsidTr="009A758E">
        <w:tc>
          <w:tcPr>
            <w:tcW w:w="489" w:type="pct"/>
            <w:shd w:val="clear" w:color="auto" w:fill="F2F2F2"/>
            <w:vAlign w:val="center"/>
          </w:tcPr>
          <w:p w14:paraId="506962BC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419" w:type="pct"/>
            <w:shd w:val="clear" w:color="auto" w:fill="F2F2F2"/>
          </w:tcPr>
          <w:p w14:paraId="75FDA50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PRZENOŚNIK ZGRZEBŁOWY KRUSZARKA – PRZESIEWACZ – KKS: ETA30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1EB007FC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622F025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3582FB52" w14:textId="77777777" w:rsidTr="006A57AF">
        <w:tc>
          <w:tcPr>
            <w:tcW w:w="489" w:type="pct"/>
            <w:vAlign w:val="center"/>
          </w:tcPr>
          <w:p w14:paraId="7ACF3925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3.1</w:t>
            </w:r>
          </w:p>
        </w:tc>
        <w:tc>
          <w:tcPr>
            <w:tcW w:w="3419" w:type="pct"/>
          </w:tcPr>
          <w:p w14:paraId="7AD03686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Sprawdzenie stanu i ewentualna wymiana segmentów kół łańcuchowych</w:t>
            </w:r>
          </w:p>
        </w:tc>
        <w:tc>
          <w:tcPr>
            <w:tcW w:w="627" w:type="pct"/>
            <w:vAlign w:val="center"/>
          </w:tcPr>
          <w:p w14:paraId="20C8BD1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500A484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780335A3" w14:textId="77777777" w:rsidTr="006A57AF">
        <w:tc>
          <w:tcPr>
            <w:tcW w:w="489" w:type="pct"/>
            <w:vAlign w:val="center"/>
          </w:tcPr>
          <w:p w14:paraId="7CF04F7A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3.2</w:t>
            </w:r>
          </w:p>
        </w:tc>
        <w:tc>
          <w:tcPr>
            <w:tcW w:w="3419" w:type="pct"/>
          </w:tcPr>
          <w:p w14:paraId="2A260198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Sprawdzenie stanu i ewentualna wymiana elementów układu łańcuchowego</w:t>
            </w:r>
          </w:p>
        </w:tc>
        <w:tc>
          <w:tcPr>
            <w:tcW w:w="627" w:type="pct"/>
            <w:vAlign w:val="center"/>
          </w:tcPr>
          <w:p w14:paraId="0F17EAE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239A783B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5D21B952" w14:textId="77777777" w:rsidTr="006A57AF">
        <w:tc>
          <w:tcPr>
            <w:tcW w:w="489" w:type="pct"/>
            <w:vAlign w:val="center"/>
          </w:tcPr>
          <w:p w14:paraId="2E2DB5FC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7" w:name="_Hlk182397131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3.3</w:t>
            </w:r>
          </w:p>
        </w:tc>
        <w:tc>
          <w:tcPr>
            <w:tcW w:w="3419" w:type="pct"/>
          </w:tcPr>
          <w:p w14:paraId="2AAB637C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Usunięcie nadmiernych luzów układu</w:t>
            </w:r>
          </w:p>
        </w:tc>
        <w:tc>
          <w:tcPr>
            <w:tcW w:w="627" w:type="pct"/>
            <w:vAlign w:val="center"/>
          </w:tcPr>
          <w:p w14:paraId="0C1444D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0A1E02C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086F0BDB" w14:textId="77777777" w:rsidTr="006A57AF">
        <w:tc>
          <w:tcPr>
            <w:tcW w:w="489" w:type="pct"/>
            <w:vAlign w:val="center"/>
          </w:tcPr>
          <w:p w14:paraId="71CF679D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3.4</w:t>
            </w:r>
          </w:p>
        </w:tc>
        <w:tc>
          <w:tcPr>
            <w:tcW w:w="3419" w:type="pct"/>
          </w:tcPr>
          <w:p w14:paraId="3CC6DBC2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Dostawa i wymiana zużytych uszczelnień</w:t>
            </w:r>
          </w:p>
        </w:tc>
        <w:tc>
          <w:tcPr>
            <w:tcW w:w="627" w:type="pct"/>
            <w:vAlign w:val="center"/>
          </w:tcPr>
          <w:p w14:paraId="33E986B5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20E1907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bookmarkEnd w:id="7"/>
      <w:tr w:rsidR="009A758E" w:rsidRPr="009A758E" w14:paraId="5BF3F65C" w14:textId="77777777" w:rsidTr="009A758E">
        <w:tc>
          <w:tcPr>
            <w:tcW w:w="489" w:type="pct"/>
            <w:shd w:val="clear" w:color="auto" w:fill="F2F2F2"/>
            <w:vAlign w:val="center"/>
          </w:tcPr>
          <w:p w14:paraId="27268B01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419" w:type="pct"/>
            <w:shd w:val="clear" w:color="auto" w:fill="F2F2F2"/>
          </w:tcPr>
          <w:p w14:paraId="0CAF72EB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PRZESIEWACZ WIBRACYJNY – KKS: ETA30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41D854C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2338FAA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654E6D48" w14:textId="77777777" w:rsidTr="006A57AF">
        <w:tc>
          <w:tcPr>
            <w:tcW w:w="489" w:type="pct"/>
            <w:vAlign w:val="center"/>
          </w:tcPr>
          <w:p w14:paraId="393F1BA3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4.1</w:t>
            </w:r>
          </w:p>
        </w:tc>
        <w:tc>
          <w:tcPr>
            <w:tcW w:w="3419" w:type="pct"/>
          </w:tcPr>
          <w:p w14:paraId="45140B7D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amortyzatorów sprężynowych </w:t>
            </w:r>
          </w:p>
        </w:tc>
        <w:tc>
          <w:tcPr>
            <w:tcW w:w="627" w:type="pct"/>
            <w:vAlign w:val="center"/>
          </w:tcPr>
          <w:p w14:paraId="2D099AFF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648BE148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43FBE1BC" w14:textId="77777777" w:rsidTr="006A57AF">
        <w:tc>
          <w:tcPr>
            <w:tcW w:w="489" w:type="pct"/>
            <w:vAlign w:val="center"/>
          </w:tcPr>
          <w:p w14:paraId="0CC3531A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4.2</w:t>
            </w:r>
          </w:p>
        </w:tc>
        <w:tc>
          <w:tcPr>
            <w:tcW w:w="3419" w:type="pct"/>
          </w:tcPr>
          <w:p w14:paraId="3C57CE28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zainstalowanych pokładów sitowych</w:t>
            </w:r>
          </w:p>
        </w:tc>
        <w:tc>
          <w:tcPr>
            <w:tcW w:w="627" w:type="pct"/>
            <w:vAlign w:val="center"/>
          </w:tcPr>
          <w:p w14:paraId="0F8CB9D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24C2106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4D282595" w14:textId="77777777" w:rsidTr="006A57AF">
        <w:tc>
          <w:tcPr>
            <w:tcW w:w="489" w:type="pct"/>
            <w:vAlign w:val="center"/>
          </w:tcPr>
          <w:p w14:paraId="310FCA7B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4.3</w:t>
            </w:r>
          </w:p>
        </w:tc>
        <w:tc>
          <w:tcPr>
            <w:tcW w:w="3419" w:type="pct"/>
          </w:tcPr>
          <w:p w14:paraId="45D79AB6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połączeń śrubowych całego układu</w:t>
            </w:r>
          </w:p>
        </w:tc>
        <w:tc>
          <w:tcPr>
            <w:tcW w:w="627" w:type="pct"/>
            <w:vAlign w:val="center"/>
          </w:tcPr>
          <w:p w14:paraId="7B5723A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58FF172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515F312B" w14:textId="77777777" w:rsidTr="006A57AF">
        <w:tc>
          <w:tcPr>
            <w:tcW w:w="489" w:type="pct"/>
            <w:vAlign w:val="center"/>
          </w:tcPr>
          <w:p w14:paraId="1836ACFB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4.4</w:t>
            </w:r>
          </w:p>
        </w:tc>
        <w:tc>
          <w:tcPr>
            <w:tcW w:w="3419" w:type="pct"/>
          </w:tcPr>
          <w:p w14:paraId="0496E996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ewentualnych pęknięć rzeszota</w:t>
            </w:r>
          </w:p>
        </w:tc>
        <w:tc>
          <w:tcPr>
            <w:tcW w:w="627" w:type="pct"/>
            <w:vAlign w:val="center"/>
          </w:tcPr>
          <w:p w14:paraId="2C8BCF2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A96AC5D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676390AB" w14:textId="77777777" w:rsidTr="009A758E">
        <w:tc>
          <w:tcPr>
            <w:tcW w:w="489" w:type="pct"/>
            <w:shd w:val="clear" w:color="auto" w:fill="F2F2F2"/>
            <w:vAlign w:val="center"/>
          </w:tcPr>
          <w:p w14:paraId="4BEE201A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419" w:type="pct"/>
            <w:shd w:val="clear" w:color="auto" w:fill="F2F2F2"/>
          </w:tcPr>
          <w:p w14:paraId="09526B5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PRZENOŚNIK ZGRZEBŁOWY PRZESIEWACZ – PRZENOŚNIK TRANSPORTU PIONOWEGO – KKS: ETA35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39ED105F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5699DA9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035238AE" w14:textId="77777777" w:rsidTr="006A57AF">
        <w:tc>
          <w:tcPr>
            <w:tcW w:w="489" w:type="pct"/>
            <w:vAlign w:val="center"/>
          </w:tcPr>
          <w:p w14:paraId="71B1EAB3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5.1</w:t>
            </w:r>
          </w:p>
        </w:tc>
        <w:tc>
          <w:tcPr>
            <w:tcW w:w="3419" w:type="pct"/>
          </w:tcPr>
          <w:p w14:paraId="5185DB86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szczelności obudowy urządzenia</w:t>
            </w:r>
          </w:p>
        </w:tc>
        <w:tc>
          <w:tcPr>
            <w:tcW w:w="627" w:type="pct"/>
            <w:vAlign w:val="center"/>
          </w:tcPr>
          <w:p w14:paraId="17437F5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465" w:type="pct"/>
            <w:vAlign w:val="center"/>
          </w:tcPr>
          <w:p w14:paraId="137825E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5FD4D5B7" w14:textId="77777777" w:rsidTr="006A57AF">
        <w:tc>
          <w:tcPr>
            <w:tcW w:w="489" w:type="pct"/>
            <w:vAlign w:val="center"/>
          </w:tcPr>
          <w:p w14:paraId="04551C11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5.2</w:t>
            </w:r>
          </w:p>
        </w:tc>
        <w:tc>
          <w:tcPr>
            <w:tcW w:w="3419" w:type="pct"/>
          </w:tcPr>
          <w:p w14:paraId="50227C23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połączeń śrubowych</w:t>
            </w:r>
          </w:p>
        </w:tc>
        <w:tc>
          <w:tcPr>
            <w:tcW w:w="627" w:type="pct"/>
            <w:vAlign w:val="center"/>
          </w:tcPr>
          <w:p w14:paraId="560131E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6E37A3B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141EF5FE" w14:textId="77777777" w:rsidTr="006A57AF">
        <w:tc>
          <w:tcPr>
            <w:tcW w:w="489" w:type="pct"/>
            <w:vAlign w:val="center"/>
          </w:tcPr>
          <w:p w14:paraId="0317B4BC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5.3</w:t>
            </w:r>
          </w:p>
        </w:tc>
        <w:tc>
          <w:tcPr>
            <w:tcW w:w="3419" w:type="pct"/>
          </w:tcPr>
          <w:p w14:paraId="3F7D4F50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i ewentualna wymiana cięgna łańcuchowego lub jego elementów</w:t>
            </w:r>
          </w:p>
        </w:tc>
        <w:tc>
          <w:tcPr>
            <w:tcW w:w="627" w:type="pct"/>
            <w:vAlign w:val="center"/>
          </w:tcPr>
          <w:p w14:paraId="455880B0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6F4DBB7F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62AF6FE5" w14:textId="77777777" w:rsidTr="006A57AF">
        <w:tc>
          <w:tcPr>
            <w:tcW w:w="489" w:type="pct"/>
            <w:vAlign w:val="center"/>
          </w:tcPr>
          <w:p w14:paraId="02CFD8AF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5.4</w:t>
            </w:r>
          </w:p>
        </w:tc>
        <w:tc>
          <w:tcPr>
            <w:tcW w:w="3419" w:type="pct"/>
          </w:tcPr>
          <w:p w14:paraId="7AB86905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i ewentualna wymiana segmentów kół łańcuchowych</w:t>
            </w:r>
          </w:p>
        </w:tc>
        <w:tc>
          <w:tcPr>
            <w:tcW w:w="627" w:type="pct"/>
            <w:vAlign w:val="center"/>
          </w:tcPr>
          <w:p w14:paraId="0FA1CE8C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4D7D804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67752015" w14:textId="77777777" w:rsidTr="006A57AF">
        <w:tc>
          <w:tcPr>
            <w:tcW w:w="489" w:type="pct"/>
            <w:vAlign w:val="center"/>
          </w:tcPr>
          <w:p w14:paraId="7F649C4C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5.5</w:t>
            </w:r>
          </w:p>
        </w:tc>
        <w:tc>
          <w:tcPr>
            <w:tcW w:w="3419" w:type="pct"/>
          </w:tcPr>
          <w:p w14:paraId="51CD1654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Usunięcie ewentualnych luzów</w:t>
            </w:r>
          </w:p>
        </w:tc>
        <w:tc>
          <w:tcPr>
            <w:tcW w:w="627" w:type="pct"/>
            <w:vAlign w:val="center"/>
          </w:tcPr>
          <w:p w14:paraId="43DE852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465" w:type="pct"/>
            <w:vAlign w:val="center"/>
          </w:tcPr>
          <w:p w14:paraId="4AA6436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725AA87E" w14:textId="77777777" w:rsidTr="006A57AF">
        <w:tc>
          <w:tcPr>
            <w:tcW w:w="489" w:type="pct"/>
            <w:vAlign w:val="center"/>
          </w:tcPr>
          <w:p w14:paraId="135CB906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5.6</w:t>
            </w:r>
          </w:p>
        </w:tc>
        <w:tc>
          <w:tcPr>
            <w:tcW w:w="3419" w:type="pct"/>
          </w:tcPr>
          <w:p w14:paraId="6732C42A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Dostawa i wymiana zużytych uszczelnień</w:t>
            </w:r>
          </w:p>
        </w:tc>
        <w:tc>
          <w:tcPr>
            <w:tcW w:w="627" w:type="pct"/>
            <w:vAlign w:val="center"/>
          </w:tcPr>
          <w:p w14:paraId="219C66D0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820EE1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144320AA" w14:textId="77777777" w:rsidTr="009A758E">
        <w:tc>
          <w:tcPr>
            <w:tcW w:w="489" w:type="pct"/>
            <w:shd w:val="clear" w:color="auto" w:fill="F2F2F2"/>
            <w:vAlign w:val="center"/>
          </w:tcPr>
          <w:p w14:paraId="1AFED633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419" w:type="pct"/>
            <w:shd w:val="clear" w:color="auto" w:fill="F2F2F2"/>
          </w:tcPr>
          <w:p w14:paraId="3D6C0FB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PRZENOŚNIK ZGRZEBŁOWO – RUROWY – KKS: ETA50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75A380E5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1C94D1D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3F2298B4" w14:textId="77777777" w:rsidTr="006A57AF">
        <w:tc>
          <w:tcPr>
            <w:tcW w:w="489" w:type="pct"/>
            <w:vAlign w:val="center"/>
          </w:tcPr>
          <w:p w14:paraId="6E48E163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6.1</w:t>
            </w:r>
          </w:p>
        </w:tc>
        <w:tc>
          <w:tcPr>
            <w:tcW w:w="3419" w:type="pct"/>
          </w:tcPr>
          <w:p w14:paraId="7CFB85AD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cięgien</w:t>
            </w:r>
          </w:p>
        </w:tc>
        <w:tc>
          <w:tcPr>
            <w:tcW w:w="627" w:type="pct"/>
            <w:vAlign w:val="center"/>
          </w:tcPr>
          <w:p w14:paraId="584441A5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4D97444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503473EF" w14:textId="77777777" w:rsidTr="006A57AF">
        <w:tc>
          <w:tcPr>
            <w:tcW w:w="489" w:type="pct"/>
            <w:vAlign w:val="center"/>
          </w:tcPr>
          <w:p w14:paraId="2D490D7B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6.2</w:t>
            </w:r>
          </w:p>
        </w:tc>
        <w:tc>
          <w:tcPr>
            <w:tcW w:w="3419" w:type="pct"/>
          </w:tcPr>
          <w:p w14:paraId="6696E439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połączeń śrubowych</w:t>
            </w:r>
          </w:p>
        </w:tc>
        <w:tc>
          <w:tcPr>
            <w:tcW w:w="627" w:type="pct"/>
            <w:vAlign w:val="center"/>
          </w:tcPr>
          <w:p w14:paraId="45BE55EB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31F2F1D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67FECED2" w14:textId="77777777" w:rsidTr="006A57AF">
        <w:tc>
          <w:tcPr>
            <w:tcW w:w="489" w:type="pct"/>
            <w:vAlign w:val="center"/>
          </w:tcPr>
          <w:p w14:paraId="075085D3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6.3</w:t>
            </w:r>
          </w:p>
        </w:tc>
        <w:tc>
          <w:tcPr>
            <w:tcW w:w="3419" w:type="pct"/>
          </w:tcPr>
          <w:p w14:paraId="372A95A4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łożysk i uszczelnień gwiazd i kół </w:t>
            </w:r>
          </w:p>
        </w:tc>
        <w:tc>
          <w:tcPr>
            <w:tcW w:w="627" w:type="pct"/>
            <w:vAlign w:val="center"/>
          </w:tcPr>
          <w:p w14:paraId="77BB91F0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71DA8A7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7CADBAD7" w14:textId="77777777" w:rsidTr="006A57AF">
        <w:tc>
          <w:tcPr>
            <w:tcW w:w="489" w:type="pct"/>
            <w:vAlign w:val="center"/>
          </w:tcPr>
          <w:p w14:paraId="3551352B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6.4</w:t>
            </w:r>
          </w:p>
        </w:tc>
        <w:tc>
          <w:tcPr>
            <w:tcW w:w="3419" w:type="pct"/>
          </w:tcPr>
          <w:p w14:paraId="07717529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rur podajnika</w:t>
            </w:r>
          </w:p>
        </w:tc>
        <w:tc>
          <w:tcPr>
            <w:tcW w:w="627" w:type="pct"/>
            <w:vAlign w:val="center"/>
          </w:tcPr>
          <w:p w14:paraId="26A864C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252E4F8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71227F82" w14:textId="77777777" w:rsidTr="006A57AF">
        <w:tc>
          <w:tcPr>
            <w:tcW w:w="489" w:type="pct"/>
            <w:vAlign w:val="center"/>
          </w:tcPr>
          <w:p w14:paraId="2FE5D147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6.5</w:t>
            </w:r>
          </w:p>
        </w:tc>
        <w:tc>
          <w:tcPr>
            <w:tcW w:w="3419" w:type="pct"/>
          </w:tcPr>
          <w:p w14:paraId="1E9A5E59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elementów zgarniających</w:t>
            </w:r>
          </w:p>
        </w:tc>
        <w:tc>
          <w:tcPr>
            <w:tcW w:w="627" w:type="pct"/>
            <w:vAlign w:val="center"/>
          </w:tcPr>
          <w:p w14:paraId="23222FBC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718E09FF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0F3B9DAB" w14:textId="77777777" w:rsidTr="009A758E">
        <w:tc>
          <w:tcPr>
            <w:tcW w:w="489" w:type="pct"/>
            <w:shd w:val="clear" w:color="auto" w:fill="F2F2F2"/>
            <w:vAlign w:val="center"/>
          </w:tcPr>
          <w:p w14:paraId="53829271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419" w:type="pct"/>
            <w:shd w:val="clear" w:color="auto" w:fill="F2F2F2"/>
          </w:tcPr>
          <w:p w14:paraId="5338C86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PRZENOŚNIK TRANSPORTU PIONOWEGO – KKS: ETA 40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446CD89B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1EBE8D3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2DBAEDE7" w14:textId="77777777" w:rsidTr="006A57AF">
        <w:tc>
          <w:tcPr>
            <w:tcW w:w="489" w:type="pct"/>
            <w:vAlign w:val="center"/>
          </w:tcPr>
          <w:p w14:paraId="7D1C6F2D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7.1</w:t>
            </w:r>
          </w:p>
        </w:tc>
        <w:tc>
          <w:tcPr>
            <w:tcW w:w="3419" w:type="pct"/>
          </w:tcPr>
          <w:p w14:paraId="46E20B2E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technicznego ścieraków i zgarniaków</w:t>
            </w:r>
          </w:p>
        </w:tc>
        <w:tc>
          <w:tcPr>
            <w:tcW w:w="627" w:type="pct"/>
            <w:vAlign w:val="center"/>
          </w:tcPr>
          <w:p w14:paraId="68D3CB0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2021049E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5B993D2C" w14:textId="77777777" w:rsidTr="006A57AF">
        <w:tc>
          <w:tcPr>
            <w:tcW w:w="489" w:type="pct"/>
            <w:vAlign w:val="center"/>
          </w:tcPr>
          <w:p w14:paraId="77457BD9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7.2</w:t>
            </w:r>
          </w:p>
        </w:tc>
        <w:tc>
          <w:tcPr>
            <w:tcW w:w="3419" w:type="pct"/>
          </w:tcPr>
          <w:p w14:paraId="3FAD383B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połączeń śrubowych</w:t>
            </w:r>
          </w:p>
        </w:tc>
        <w:tc>
          <w:tcPr>
            <w:tcW w:w="627" w:type="pct"/>
            <w:vAlign w:val="center"/>
          </w:tcPr>
          <w:p w14:paraId="735307C5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535E16B0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7C2F8D7F" w14:textId="77777777" w:rsidTr="006A57AF">
        <w:tc>
          <w:tcPr>
            <w:tcW w:w="489" w:type="pct"/>
            <w:vAlign w:val="center"/>
          </w:tcPr>
          <w:p w14:paraId="20CC95A8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7.3</w:t>
            </w:r>
          </w:p>
        </w:tc>
        <w:tc>
          <w:tcPr>
            <w:tcW w:w="3419" w:type="pct"/>
          </w:tcPr>
          <w:p w14:paraId="63960B3F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przekładni i łożysk zespołu napędowego</w:t>
            </w:r>
          </w:p>
        </w:tc>
        <w:tc>
          <w:tcPr>
            <w:tcW w:w="627" w:type="pct"/>
            <w:vAlign w:val="center"/>
          </w:tcPr>
          <w:p w14:paraId="0E3A591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6F787BB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549417D7" w14:textId="77777777" w:rsidTr="006A57AF">
        <w:tc>
          <w:tcPr>
            <w:tcW w:w="489" w:type="pct"/>
            <w:vAlign w:val="center"/>
          </w:tcPr>
          <w:p w14:paraId="475435F3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7.4</w:t>
            </w:r>
          </w:p>
        </w:tc>
        <w:tc>
          <w:tcPr>
            <w:tcW w:w="3419" w:type="pct"/>
          </w:tcPr>
          <w:p w14:paraId="04A68C04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zamocowań dźwigni i sworzni</w:t>
            </w:r>
          </w:p>
        </w:tc>
        <w:tc>
          <w:tcPr>
            <w:tcW w:w="627" w:type="pct"/>
            <w:vAlign w:val="center"/>
          </w:tcPr>
          <w:p w14:paraId="045615AD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758A455E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05E661B2" w14:textId="77777777" w:rsidTr="006A57AF">
        <w:tc>
          <w:tcPr>
            <w:tcW w:w="489" w:type="pct"/>
            <w:vAlign w:val="center"/>
          </w:tcPr>
          <w:p w14:paraId="50637423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7.5</w:t>
            </w:r>
          </w:p>
        </w:tc>
        <w:tc>
          <w:tcPr>
            <w:tcW w:w="3419" w:type="pct"/>
          </w:tcPr>
          <w:p w14:paraId="126B452C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bębnów, kół, krążników, bębnów i taśmy układu podawania żużla</w:t>
            </w:r>
          </w:p>
        </w:tc>
        <w:tc>
          <w:tcPr>
            <w:tcW w:w="627" w:type="pct"/>
            <w:vAlign w:val="center"/>
          </w:tcPr>
          <w:p w14:paraId="3849766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754F7FC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12DA8FC8" w14:textId="77777777" w:rsidTr="009A758E">
        <w:tc>
          <w:tcPr>
            <w:tcW w:w="489" w:type="pct"/>
            <w:shd w:val="clear" w:color="auto" w:fill="F2F2F2"/>
            <w:vAlign w:val="center"/>
          </w:tcPr>
          <w:p w14:paraId="723EA022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419" w:type="pct"/>
            <w:shd w:val="clear" w:color="auto" w:fill="F2F2F2"/>
          </w:tcPr>
          <w:p w14:paraId="67923A93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PRZENOŚNIK TAŚMOWY – PRZESTAWNY – KKS: ETA15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6FDE0DE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34C8B528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04CE41EF" w14:textId="77777777" w:rsidTr="006A57AF">
        <w:tc>
          <w:tcPr>
            <w:tcW w:w="489" w:type="pct"/>
            <w:vAlign w:val="center"/>
          </w:tcPr>
          <w:p w14:paraId="65CAB3BC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8.1</w:t>
            </w:r>
          </w:p>
        </w:tc>
        <w:tc>
          <w:tcPr>
            <w:tcW w:w="3419" w:type="pct"/>
          </w:tcPr>
          <w:p w14:paraId="2C5E2976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napięcia taśmy</w:t>
            </w:r>
          </w:p>
        </w:tc>
        <w:tc>
          <w:tcPr>
            <w:tcW w:w="627" w:type="pct"/>
            <w:vAlign w:val="center"/>
          </w:tcPr>
          <w:p w14:paraId="3369588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6B750F0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616B6188" w14:textId="77777777" w:rsidTr="006A57AF">
        <w:tc>
          <w:tcPr>
            <w:tcW w:w="489" w:type="pct"/>
            <w:vAlign w:val="center"/>
          </w:tcPr>
          <w:p w14:paraId="77C41EE6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8.2</w:t>
            </w:r>
          </w:p>
        </w:tc>
        <w:tc>
          <w:tcPr>
            <w:tcW w:w="3419" w:type="pct"/>
          </w:tcPr>
          <w:p w14:paraId="39E25CC9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płyty skrobaka</w:t>
            </w:r>
          </w:p>
        </w:tc>
        <w:tc>
          <w:tcPr>
            <w:tcW w:w="627" w:type="pct"/>
            <w:vAlign w:val="center"/>
          </w:tcPr>
          <w:p w14:paraId="3C0E4EFB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465" w:type="pct"/>
            <w:vAlign w:val="center"/>
          </w:tcPr>
          <w:p w14:paraId="0BF8C35C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32A383CC" w14:textId="77777777" w:rsidTr="006A57AF">
        <w:tc>
          <w:tcPr>
            <w:tcW w:w="489" w:type="pct"/>
            <w:vAlign w:val="center"/>
          </w:tcPr>
          <w:p w14:paraId="6F8998B0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8.3</w:t>
            </w:r>
          </w:p>
        </w:tc>
        <w:tc>
          <w:tcPr>
            <w:tcW w:w="3419" w:type="pct"/>
          </w:tcPr>
          <w:p w14:paraId="0CB38290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gum uszczelniających prowadnicy</w:t>
            </w:r>
          </w:p>
        </w:tc>
        <w:tc>
          <w:tcPr>
            <w:tcW w:w="627" w:type="pct"/>
            <w:vAlign w:val="center"/>
          </w:tcPr>
          <w:p w14:paraId="5DA4941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DD1548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166CFA37" w14:textId="77777777" w:rsidTr="006A57AF">
        <w:tc>
          <w:tcPr>
            <w:tcW w:w="489" w:type="pct"/>
            <w:vAlign w:val="center"/>
          </w:tcPr>
          <w:p w14:paraId="46040605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8.4</w:t>
            </w:r>
          </w:p>
        </w:tc>
        <w:tc>
          <w:tcPr>
            <w:tcW w:w="3419" w:type="pct"/>
          </w:tcPr>
          <w:p w14:paraId="2367D0A6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motoreduktora</w:t>
            </w:r>
          </w:p>
        </w:tc>
        <w:tc>
          <w:tcPr>
            <w:tcW w:w="627" w:type="pct"/>
            <w:vAlign w:val="center"/>
          </w:tcPr>
          <w:p w14:paraId="60BC3A2F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3010FAA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4C45A09A" w14:textId="77777777" w:rsidTr="006A57AF">
        <w:tc>
          <w:tcPr>
            <w:tcW w:w="489" w:type="pct"/>
            <w:vAlign w:val="center"/>
          </w:tcPr>
          <w:p w14:paraId="6DC7DB22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8.5</w:t>
            </w:r>
          </w:p>
        </w:tc>
        <w:tc>
          <w:tcPr>
            <w:tcW w:w="3419" w:type="pct"/>
          </w:tcPr>
          <w:p w14:paraId="272E8850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taśmy</w:t>
            </w:r>
          </w:p>
        </w:tc>
        <w:tc>
          <w:tcPr>
            <w:tcW w:w="627" w:type="pct"/>
            <w:vAlign w:val="center"/>
          </w:tcPr>
          <w:p w14:paraId="3F301A5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336F34B4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48F2BC9F" w14:textId="77777777" w:rsidTr="009A758E">
        <w:tc>
          <w:tcPr>
            <w:tcW w:w="489" w:type="pct"/>
            <w:shd w:val="clear" w:color="auto" w:fill="F2F2F2"/>
            <w:vAlign w:val="center"/>
          </w:tcPr>
          <w:p w14:paraId="262F0B2A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419" w:type="pct"/>
            <w:shd w:val="clear" w:color="auto" w:fill="F2F2F2"/>
          </w:tcPr>
          <w:p w14:paraId="75CC0E37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PRZENOŚNIK TAŚMOWY NAD ZBIORNIKAMI ŻUŻLA – KKS: ETA60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304A4A85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2D199195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01C6F37E" w14:textId="77777777" w:rsidTr="006A57AF">
        <w:tc>
          <w:tcPr>
            <w:tcW w:w="489" w:type="pct"/>
            <w:vAlign w:val="center"/>
          </w:tcPr>
          <w:p w14:paraId="233B0225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9.1</w:t>
            </w:r>
          </w:p>
        </w:tc>
        <w:tc>
          <w:tcPr>
            <w:tcW w:w="3419" w:type="pct"/>
          </w:tcPr>
          <w:p w14:paraId="29CE0BE0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bębnów oraz napięcia taśmy</w:t>
            </w:r>
          </w:p>
        </w:tc>
        <w:tc>
          <w:tcPr>
            <w:tcW w:w="627" w:type="pct"/>
            <w:vAlign w:val="center"/>
          </w:tcPr>
          <w:p w14:paraId="60AA605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33E22B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0CBEE874" w14:textId="77777777" w:rsidTr="006A57AF">
        <w:tc>
          <w:tcPr>
            <w:tcW w:w="489" w:type="pct"/>
            <w:vAlign w:val="center"/>
          </w:tcPr>
          <w:p w14:paraId="4877EBE9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9.2 </w:t>
            </w:r>
          </w:p>
        </w:tc>
        <w:tc>
          <w:tcPr>
            <w:tcW w:w="3419" w:type="pct"/>
          </w:tcPr>
          <w:p w14:paraId="3BA230E4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taśmy</w:t>
            </w:r>
          </w:p>
        </w:tc>
        <w:tc>
          <w:tcPr>
            <w:tcW w:w="627" w:type="pct"/>
            <w:vAlign w:val="center"/>
          </w:tcPr>
          <w:p w14:paraId="583A7890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56300F1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</w:tbl>
    <w:p w14:paraId="12E8657D" w14:textId="77777777" w:rsidR="009A758E" w:rsidRPr="009A758E" w:rsidRDefault="009A758E" w:rsidP="009A758E">
      <w:pPr>
        <w:tabs>
          <w:tab w:val="left" w:pos="1418"/>
        </w:tabs>
        <w:spacing w:after="0" w:line="240" w:lineRule="auto"/>
        <w:ind w:right="-142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4924" w:type="pct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7" w:type="dxa"/>
          <w:right w:w="47" w:type="dxa"/>
        </w:tblCellMar>
        <w:tblLook w:val="0000" w:firstRow="0" w:lastRow="0" w:firstColumn="0" w:lastColumn="0" w:noHBand="0" w:noVBand="0"/>
      </w:tblPr>
      <w:tblGrid>
        <w:gridCol w:w="873"/>
        <w:gridCol w:w="6105"/>
        <w:gridCol w:w="1120"/>
        <w:gridCol w:w="830"/>
      </w:tblGrid>
      <w:tr w:rsidR="009A758E" w:rsidRPr="009A758E" w14:paraId="511CED3C" w14:textId="77777777" w:rsidTr="006A57AF">
        <w:tc>
          <w:tcPr>
            <w:tcW w:w="489" w:type="pct"/>
            <w:vAlign w:val="center"/>
          </w:tcPr>
          <w:p w14:paraId="788A1A7D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9.3</w:t>
            </w:r>
          </w:p>
        </w:tc>
        <w:tc>
          <w:tcPr>
            <w:tcW w:w="3419" w:type="pct"/>
          </w:tcPr>
          <w:p w14:paraId="65272272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łożysk</w:t>
            </w:r>
          </w:p>
        </w:tc>
        <w:tc>
          <w:tcPr>
            <w:tcW w:w="627" w:type="pct"/>
            <w:vAlign w:val="center"/>
          </w:tcPr>
          <w:p w14:paraId="2961652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1871642E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60CD8621" w14:textId="77777777" w:rsidTr="006A57AF">
        <w:tc>
          <w:tcPr>
            <w:tcW w:w="489" w:type="pct"/>
            <w:vAlign w:val="center"/>
          </w:tcPr>
          <w:p w14:paraId="5DC5FD4C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9.4</w:t>
            </w:r>
          </w:p>
        </w:tc>
        <w:tc>
          <w:tcPr>
            <w:tcW w:w="3419" w:type="pct"/>
          </w:tcPr>
          <w:p w14:paraId="0F933909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motoreduktora</w:t>
            </w:r>
          </w:p>
        </w:tc>
        <w:tc>
          <w:tcPr>
            <w:tcW w:w="627" w:type="pct"/>
            <w:vAlign w:val="center"/>
          </w:tcPr>
          <w:p w14:paraId="1DFFBB6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76C4390C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4700989C" w14:textId="77777777" w:rsidTr="009A758E">
        <w:tc>
          <w:tcPr>
            <w:tcW w:w="489" w:type="pct"/>
            <w:shd w:val="clear" w:color="auto" w:fill="F2F2F2"/>
            <w:vAlign w:val="center"/>
          </w:tcPr>
          <w:p w14:paraId="479F9B18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10.</w:t>
            </w:r>
          </w:p>
        </w:tc>
        <w:tc>
          <w:tcPr>
            <w:tcW w:w="3419" w:type="pct"/>
            <w:shd w:val="clear" w:color="auto" w:fill="F2F2F2"/>
          </w:tcPr>
          <w:p w14:paraId="510DD244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PRZENOŚNIK AWARYJNY WYPROWADZENIA ŻUŻLA NA ZEWNĄTRZ  BUDYNKU – KKS: ETA31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1A485FC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658F56C4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45EE9E1C" w14:textId="77777777" w:rsidTr="006A57AF">
        <w:tc>
          <w:tcPr>
            <w:tcW w:w="489" w:type="pct"/>
            <w:vAlign w:val="center"/>
          </w:tcPr>
          <w:p w14:paraId="7CEB78BA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10.1</w:t>
            </w:r>
          </w:p>
        </w:tc>
        <w:tc>
          <w:tcPr>
            <w:tcW w:w="3419" w:type="pct"/>
          </w:tcPr>
          <w:p w14:paraId="70837286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łańcucha zgrzebłowego</w:t>
            </w:r>
          </w:p>
        </w:tc>
        <w:tc>
          <w:tcPr>
            <w:tcW w:w="627" w:type="pct"/>
            <w:vAlign w:val="center"/>
          </w:tcPr>
          <w:p w14:paraId="7DCD81BA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4FF6B0EF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0F0B4BD9" w14:textId="77777777" w:rsidTr="006A57AF">
        <w:tc>
          <w:tcPr>
            <w:tcW w:w="489" w:type="pct"/>
            <w:vAlign w:val="center"/>
          </w:tcPr>
          <w:p w14:paraId="6E34777A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10.2</w:t>
            </w:r>
          </w:p>
        </w:tc>
        <w:tc>
          <w:tcPr>
            <w:tcW w:w="3419" w:type="pct"/>
          </w:tcPr>
          <w:p w14:paraId="6DD88552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łożysk</w:t>
            </w:r>
          </w:p>
        </w:tc>
        <w:tc>
          <w:tcPr>
            <w:tcW w:w="627" w:type="pct"/>
            <w:vAlign w:val="center"/>
          </w:tcPr>
          <w:p w14:paraId="267F7A5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3848C6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349E83ED" w14:textId="77777777" w:rsidTr="006A57AF">
        <w:tc>
          <w:tcPr>
            <w:tcW w:w="489" w:type="pct"/>
            <w:vAlign w:val="center"/>
          </w:tcPr>
          <w:p w14:paraId="3F69840C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10.3</w:t>
            </w:r>
          </w:p>
        </w:tc>
        <w:tc>
          <w:tcPr>
            <w:tcW w:w="3419" w:type="pct"/>
          </w:tcPr>
          <w:p w14:paraId="4DFB8D63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motoreduktora</w:t>
            </w:r>
          </w:p>
        </w:tc>
        <w:tc>
          <w:tcPr>
            <w:tcW w:w="627" w:type="pct"/>
            <w:vAlign w:val="center"/>
          </w:tcPr>
          <w:p w14:paraId="466BDE50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333C8A9D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460F4712" w14:textId="77777777" w:rsidTr="006A57AF">
        <w:tc>
          <w:tcPr>
            <w:tcW w:w="489" w:type="pct"/>
            <w:vAlign w:val="center"/>
          </w:tcPr>
          <w:p w14:paraId="4037DB3D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10.4</w:t>
            </w:r>
          </w:p>
        </w:tc>
        <w:tc>
          <w:tcPr>
            <w:tcW w:w="3419" w:type="pct"/>
          </w:tcPr>
          <w:p w14:paraId="39E27938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układu wygarniającego</w:t>
            </w:r>
          </w:p>
        </w:tc>
        <w:tc>
          <w:tcPr>
            <w:tcW w:w="627" w:type="pct"/>
            <w:vAlign w:val="center"/>
          </w:tcPr>
          <w:p w14:paraId="40512CD0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5310EBE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61B0852F" w14:textId="77777777" w:rsidTr="006A57AF">
        <w:tc>
          <w:tcPr>
            <w:tcW w:w="489" w:type="pct"/>
            <w:vAlign w:val="center"/>
          </w:tcPr>
          <w:p w14:paraId="53265248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10.5</w:t>
            </w:r>
          </w:p>
        </w:tc>
        <w:tc>
          <w:tcPr>
            <w:tcW w:w="3419" w:type="pct"/>
          </w:tcPr>
          <w:p w14:paraId="002F7EB5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zasuwy regulacyjnej</w:t>
            </w:r>
          </w:p>
        </w:tc>
        <w:tc>
          <w:tcPr>
            <w:tcW w:w="627" w:type="pct"/>
            <w:vAlign w:val="center"/>
          </w:tcPr>
          <w:p w14:paraId="391CA478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1ADE6AB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A758E" w:rsidRPr="009A758E" w14:paraId="34F374C0" w14:textId="77777777" w:rsidTr="009A758E">
        <w:tc>
          <w:tcPr>
            <w:tcW w:w="489" w:type="pct"/>
            <w:shd w:val="clear" w:color="auto" w:fill="F2F2F2"/>
            <w:vAlign w:val="center"/>
          </w:tcPr>
          <w:p w14:paraId="4BF23756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419" w:type="pct"/>
            <w:shd w:val="clear" w:color="auto" w:fill="F2F2F2"/>
          </w:tcPr>
          <w:p w14:paraId="2641C139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WYGARNIACZ ŻUŻLA POD ZBIORNIKIEM ŻUŻLA – KKS: ETC30_40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439E7F8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328F0D06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1746A4D7" w14:textId="77777777" w:rsidTr="006A57AF">
        <w:tc>
          <w:tcPr>
            <w:tcW w:w="489" w:type="pct"/>
            <w:vAlign w:val="center"/>
          </w:tcPr>
          <w:p w14:paraId="7AD2ADDB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11.1</w:t>
            </w:r>
          </w:p>
        </w:tc>
        <w:tc>
          <w:tcPr>
            <w:tcW w:w="3419" w:type="pct"/>
          </w:tcPr>
          <w:p w14:paraId="7F64AF07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zużycia ściernego ramienia wybierającego</w:t>
            </w:r>
          </w:p>
        </w:tc>
        <w:tc>
          <w:tcPr>
            <w:tcW w:w="627" w:type="pct"/>
            <w:vAlign w:val="center"/>
          </w:tcPr>
          <w:p w14:paraId="549BA524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721B2AD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A758E" w:rsidRPr="009A758E" w14:paraId="6C422A4C" w14:textId="77777777" w:rsidTr="006A57AF">
        <w:tc>
          <w:tcPr>
            <w:tcW w:w="489" w:type="pct"/>
            <w:vAlign w:val="center"/>
          </w:tcPr>
          <w:p w14:paraId="0C2E8AF9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</w:t>
            </w:r>
          </w:p>
        </w:tc>
        <w:tc>
          <w:tcPr>
            <w:tcW w:w="3419" w:type="pct"/>
          </w:tcPr>
          <w:p w14:paraId="70963524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zużycia wieńca</w:t>
            </w:r>
          </w:p>
        </w:tc>
        <w:tc>
          <w:tcPr>
            <w:tcW w:w="627" w:type="pct"/>
            <w:vAlign w:val="center"/>
          </w:tcPr>
          <w:p w14:paraId="4D81993E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7FE0C067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A758E" w:rsidRPr="009A758E" w14:paraId="5D9C911F" w14:textId="77777777" w:rsidTr="006A57AF">
        <w:tc>
          <w:tcPr>
            <w:tcW w:w="489" w:type="pct"/>
            <w:vAlign w:val="center"/>
          </w:tcPr>
          <w:p w14:paraId="415DA19E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11.3</w:t>
            </w:r>
          </w:p>
        </w:tc>
        <w:tc>
          <w:tcPr>
            <w:tcW w:w="3419" w:type="pct"/>
          </w:tcPr>
          <w:p w14:paraId="400DF58D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łożysk</w:t>
            </w:r>
          </w:p>
        </w:tc>
        <w:tc>
          <w:tcPr>
            <w:tcW w:w="627" w:type="pct"/>
            <w:vAlign w:val="center"/>
          </w:tcPr>
          <w:p w14:paraId="7292032D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6690D73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A758E" w:rsidRPr="009A758E" w14:paraId="07EA3953" w14:textId="77777777" w:rsidTr="009A758E">
        <w:tc>
          <w:tcPr>
            <w:tcW w:w="489" w:type="pct"/>
            <w:shd w:val="clear" w:color="auto" w:fill="F2F2F2"/>
            <w:vAlign w:val="center"/>
          </w:tcPr>
          <w:p w14:paraId="5A784B0B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419" w:type="pct"/>
            <w:shd w:val="clear" w:color="auto" w:fill="F2F2F2"/>
          </w:tcPr>
          <w:p w14:paraId="53E3DDB4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ZASUWA ODWADNIAJĄCA POD ZBIORNIKIEM ŻUŻLA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67BD3421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6085CBD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51322DB7" w14:textId="77777777" w:rsidTr="006A57AF">
        <w:tc>
          <w:tcPr>
            <w:tcW w:w="489" w:type="pct"/>
            <w:vAlign w:val="center"/>
          </w:tcPr>
          <w:p w14:paraId="3FA5D16F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12.1</w:t>
            </w:r>
          </w:p>
        </w:tc>
        <w:tc>
          <w:tcPr>
            <w:tcW w:w="3419" w:type="pct"/>
          </w:tcPr>
          <w:p w14:paraId="57607693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zużycia ściernego </w:t>
            </w:r>
          </w:p>
        </w:tc>
        <w:tc>
          <w:tcPr>
            <w:tcW w:w="627" w:type="pct"/>
            <w:vAlign w:val="center"/>
          </w:tcPr>
          <w:p w14:paraId="2AB1CAC8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1BD2B4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A758E" w:rsidRPr="009A758E" w14:paraId="5D7B33E6" w14:textId="77777777" w:rsidTr="006A57AF">
        <w:tc>
          <w:tcPr>
            <w:tcW w:w="489" w:type="pct"/>
            <w:vAlign w:val="center"/>
          </w:tcPr>
          <w:p w14:paraId="0D10A70B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</w:t>
            </w:r>
          </w:p>
        </w:tc>
        <w:tc>
          <w:tcPr>
            <w:tcW w:w="3419" w:type="pct"/>
          </w:tcPr>
          <w:p w14:paraId="52E50824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rolek tocznych zasuwy</w:t>
            </w:r>
          </w:p>
        </w:tc>
        <w:tc>
          <w:tcPr>
            <w:tcW w:w="627" w:type="pct"/>
            <w:vAlign w:val="center"/>
          </w:tcPr>
          <w:p w14:paraId="3776414B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4EB3A985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A758E" w:rsidRPr="009A758E" w14:paraId="2AB1A89E" w14:textId="77777777" w:rsidTr="009A758E">
        <w:tc>
          <w:tcPr>
            <w:tcW w:w="489" w:type="pct"/>
            <w:shd w:val="clear" w:color="auto" w:fill="F2F2F2"/>
            <w:vAlign w:val="center"/>
          </w:tcPr>
          <w:p w14:paraId="5A82DD90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419" w:type="pct"/>
            <w:shd w:val="clear" w:color="auto" w:fill="F2F2F2"/>
          </w:tcPr>
          <w:p w14:paraId="697AC370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PRZENOŚNIK TAŚMOWY POD ZBIORNIKAMI ŻUŻLA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25A88FA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4E9AFB90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2C5FE694" w14:textId="77777777" w:rsidTr="006A57AF">
        <w:tc>
          <w:tcPr>
            <w:tcW w:w="489" w:type="pct"/>
            <w:vAlign w:val="center"/>
          </w:tcPr>
          <w:p w14:paraId="7C9E7F0D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13.1</w:t>
            </w:r>
          </w:p>
        </w:tc>
        <w:tc>
          <w:tcPr>
            <w:tcW w:w="3419" w:type="pct"/>
          </w:tcPr>
          <w:p w14:paraId="677D04C4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krążników taśmy</w:t>
            </w:r>
          </w:p>
        </w:tc>
        <w:tc>
          <w:tcPr>
            <w:tcW w:w="627" w:type="pct"/>
            <w:vAlign w:val="center"/>
          </w:tcPr>
          <w:p w14:paraId="422CB48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4816C3BC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A758E" w:rsidRPr="009A758E" w14:paraId="19E6BA83" w14:textId="77777777" w:rsidTr="006A57AF">
        <w:tc>
          <w:tcPr>
            <w:tcW w:w="489" w:type="pct"/>
            <w:vAlign w:val="center"/>
          </w:tcPr>
          <w:p w14:paraId="761D8917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13.2</w:t>
            </w:r>
          </w:p>
        </w:tc>
        <w:tc>
          <w:tcPr>
            <w:tcW w:w="3419" w:type="pct"/>
          </w:tcPr>
          <w:p w14:paraId="66212293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bębna napinającego</w:t>
            </w:r>
          </w:p>
        </w:tc>
        <w:tc>
          <w:tcPr>
            <w:tcW w:w="627" w:type="pct"/>
            <w:vAlign w:val="center"/>
          </w:tcPr>
          <w:p w14:paraId="20385EE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2D9DCDA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A758E" w:rsidRPr="009A758E" w14:paraId="76FAB2E3" w14:textId="77777777" w:rsidTr="006A57AF">
        <w:tc>
          <w:tcPr>
            <w:tcW w:w="489" w:type="pct"/>
            <w:vAlign w:val="center"/>
          </w:tcPr>
          <w:p w14:paraId="438DF454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13.3</w:t>
            </w:r>
          </w:p>
        </w:tc>
        <w:tc>
          <w:tcPr>
            <w:tcW w:w="3419" w:type="pct"/>
          </w:tcPr>
          <w:p w14:paraId="37E311F5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taśmy</w:t>
            </w:r>
          </w:p>
        </w:tc>
        <w:tc>
          <w:tcPr>
            <w:tcW w:w="627" w:type="pct"/>
            <w:vAlign w:val="center"/>
          </w:tcPr>
          <w:p w14:paraId="1D34BCDF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0B3E7AD3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A758E" w:rsidRPr="009A758E" w14:paraId="3D59F054" w14:textId="77777777" w:rsidTr="006A57AF">
        <w:tc>
          <w:tcPr>
            <w:tcW w:w="489" w:type="pct"/>
            <w:vAlign w:val="center"/>
          </w:tcPr>
          <w:p w14:paraId="0AAD9E30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13.4</w:t>
            </w:r>
          </w:p>
        </w:tc>
        <w:tc>
          <w:tcPr>
            <w:tcW w:w="3419" w:type="pct"/>
          </w:tcPr>
          <w:p w14:paraId="419A4452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łożysk</w:t>
            </w:r>
          </w:p>
        </w:tc>
        <w:tc>
          <w:tcPr>
            <w:tcW w:w="627" w:type="pct"/>
            <w:vAlign w:val="center"/>
          </w:tcPr>
          <w:p w14:paraId="563BD00F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" w:type="pct"/>
            <w:vAlign w:val="center"/>
          </w:tcPr>
          <w:p w14:paraId="4FA9BA39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A758E" w:rsidRPr="009A758E" w14:paraId="60B45361" w14:textId="77777777" w:rsidTr="009A758E">
        <w:tc>
          <w:tcPr>
            <w:tcW w:w="489" w:type="pct"/>
            <w:shd w:val="clear" w:color="auto" w:fill="F2F2F2"/>
            <w:vAlign w:val="center"/>
          </w:tcPr>
          <w:p w14:paraId="3E659544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419" w:type="pct"/>
            <w:shd w:val="clear" w:color="auto" w:fill="F2F2F2"/>
          </w:tcPr>
          <w:p w14:paraId="5A1C27DF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RPORT KOŃCOWY Z PRZEPROWADZONYCH KONTROLI</w:t>
            </w:r>
          </w:p>
        </w:tc>
        <w:tc>
          <w:tcPr>
            <w:tcW w:w="627" w:type="pct"/>
            <w:shd w:val="clear" w:color="auto" w:fill="F2F2F2"/>
            <w:vAlign w:val="center"/>
          </w:tcPr>
          <w:p w14:paraId="05326B82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5" w:type="pct"/>
            <w:shd w:val="clear" w:color="auto" w:fill="F2F2F2"/>
            <w:vAlign w:val="center"/>
          </w:tcPr>
          <w:p w14:paraId="7A53175D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A758E" w:rsidRPr="009A758E" w14:paraId="35646F44" w14:textId="77777777" w:rsidTr="006A57AF">
        <w:tc>
          <w:tcPr>
            <w:tcW w:w="489" w:type="pct"/>
            <w:vAlign w:val="center"/>
          </w:tcPr>
          <w:p w14:paraId="00EF8F2D" w14:textId="77777777" w:rsidR="009A758E" w:rsidRPr="009A758E" w:rsidRDefault="009A758E" w:rsidP="009A75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14.1</w:t>
            </w:r>
          </w:p>
        </w:tc>
        <w:tc>
          <w:tcPr>
            <w:tcW w:w="3419" w:type="pct"/>
          </w:tcPr>
          <w:p w14:paraId="01546A26" w14:textId="77777777" w:rsidR="009A758E" w:rsidRPr="009A758E" w:rsidRDefault="009A758E" w:rsidP="009A75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Przygotowanie „Raportu Końcowego z wykonanych kontroli</w:t>
            </w:r>
          </w:p>
        </w:tc>
        <w:tc>
          <w:tcPr>
            <w:tcW w:w="627" w:type="pct"/>
            <w:vAlign w:val="center"/>
          </w:tcPr>
          <w:p w14:paraId="1E78DB25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465" w:type="pct"/>
            <w:vAlign w:val="center"/>
          </w:tcPr>
          <w:p w14:paraId="1D7BE748" w14:textId="77777777" w:rsidR="009A758E" w:rsidRPr="009A758E" w:rsidRDefault="009A758E" w:rsidP="009A7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758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</w:tbl>
    <w:p w14:paraId="690D4513" w14:textId="77777777" w:rsidR="009A758E" w:rsidRPr="009A758E" w:rsidRDefault="009A758E" w:rsidP="009A758E">
      <w:pPr>
        <w:tabs>
          <w:tab w:val="left" w:pos="1418"/>
        </w:tabs>
        <w:spacing w:after="0" w:line="240" w:lineRule="auto"/>
        <w:ind w:right="-142"/>
        <w:rPr>
          <w:rFonts w:ascii="Arial" w:eastAsia="Times New Roman" w:hAnsi="Arial" w:cs="Arial"/>
          <w:b/>
          <w:bCs/>
          <w:lang w:eastAsia="pl-PL"/>
        </w:rPr>
      </w:pPr>
    </w:p>
    <w:p w14:paraId="3D1FE96E" w14:textId="77777777" w:rsidR="009A758E" w:rsidRPr="009A758E" w:rsidRDefault="009A758E" w:rsidP="009A758E">
      <w:pPr>
        <w:tabs>
          <w:tab w:val="left" w:pos="1418"/>
        </w:tabs>
        <w:spacing w:after="0" w:line="240" w:lineRule="auto"/>
        <w:ind w:right="-142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0C4B00A6" w14:textId="77777777" w:rsidR="009A758E" w:rsidRPr="009A758E" w:rsidRDefault="009A758E" w:rsidP="009A758E">
      <w:pPr>
        <w:tabs>
          <w:tab w:val="left" w:pos="1418"/>
        </w:tabs>
        <w:spacing w:after="0" w:line="240" w:lineRule="auto"/>
        <w:ind w:right="-142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3464920F" w14:textId="51892E06" w:rsidR="009A758E" w:rsidRPr="009A758E" w:rsidRDefault="009A758E" w:rsidP="009A758E">
      <w:pPr>
        <w:numPr>
          <w:ilvl w:val="0"/>
          <w:numId w:val="17"/>
        </w:numPr>
        <w:spacing w:after="0" w:line="312" w:lineRule="auto"/>
        <w:jc w:val="both"/>
        <w:rPr>
          <w:rFonts w:ascii="Arial" w:eastAsia="Calibri" w:hAnsi="Arial" w:cs="Arial"/>
          <w:b/>
        </w:rPr>
      </w:pPr>
      <w:r w:rsidRPr="009A758E">
        <w:rPr>
          <w:rFonts w:ascii="Arial" w:eastAsia="Calibri" w:hAnsi="Arial" w:cs="Arial"/>
          <w:b/>
        </w:rPr>
        <w:t>HARMONOGRAM PRAC</w:t>
      </w:r>
    </w:p>
    <w:p w14:paraId="1144144E" w14:textId="77777777" w:rsidR="009A758E" w:rsidRDefault="009A758E" w:rsidP="009A758E">
      <w:pPr>
        <w:spacing w:after="0" w:line="312" w:lineRule="auto"/>
        <w:ind w:left="708"/>
        <w:jc w:val="both"/>
        <w:rPr>
          <w:rFonts w:ascii="Arial" w:eastAsia="Calibri" w:hAnsi="Arial" w:cs="Arial"/>
        </w:rPr>
      </w:pPr>
      <w:r w:rsidRPr="009A758E">
        <w:rPr>
          <w:rFonts w:ascii="Arial" w:eastAsia="Calibri" w:hAnsi="Arial" w:cs="Arial"/>
        </w:rPr>
        <w:t xml:space="preserve">Prace zostaną przeprowadzone zgodnie z „Harmonogramem Realizacji Prac”, który zostanie wydane przed rozpoczęciem Remontu Kapitalnego bloku. </w:t>
      </w:r>
    </w:p>
    <w:p w14:paraId="22B91A4C" w14:textId="622A11B8" w:rsidR="007C091A" w:rsidRDefault="007C091A" w:rsidP="009A758E">
      <w:pPr>
        <w:spacing w:after="0" w:line="312" w:lineRule="auto"/>
        <w:ind w:left="7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Harmonogram powinien uwzględniać terminy częściow</w:t>
      </w:r>
      <w:r w:rsidR="00B12402">
        <w:rPr>
          <w:rFonts w:ascii="Arial" w:eastAsia="Calibri" w:hAnsi="Arial" w:cs="Arial"/>
        </w:rPr>
        <w:t>e:</w:t>
      </w:r>
    </w:p>
    <w:p w14:paraId="38D36C72" w14:textId="77777777" w:rsidR="00B12402" w:rsidRPr="00B12402" w:rsidRDefault="00B12402" w:rsidP="00B12402">
      <w:pPr>
        <w:spacing w:after="0" w:line="312" w:lineRule="auto"/>
        <w:ind w:left="708"/>
        <w:jc w:val="both"/>
        <w:rPr>
          <w:rFonts w:ascii="Arial" w:eastAsia="Calibri" w:hAnsi="Arial" w:cs="Arial"/>
          <w:bCs/>
        </w:rPr>
      </w:pPr>
      <w:r w:rsidRPr="00B12402">
        <w:rPr>
          <w:rFonts w:ascii="Arial" w:eastAsia="Calibri" w:hAnsi="Arial" w:cs="Arial"/>
          <w:bCs/>
        </w:rPr>
        <w:t>- wykonanie przeglądu i remontu układu odżużlania – od 06.07.2026r. do 18.09.2026.</w:t>
      </w:r>
    </w:p>
    <w:p w14:paraId="21F412FA" w14:textId="77777777" w:rsidR="00B12402" w:rsidRPr="00B12402" w:rsidRDefault="00B12402" w:rsidP="00B12402">
      <w:pPr>
        <w:spacing w:after="0" w:line="312" w:lineRule="auto"/>
        <w:ind w:left="708"/>
        <w:jc w:val="both"/>
        <w:rPr>
          <w:rFonts w:ascii="Arial" w:eastAsia="Calibri" w:hAnsi="Arial" w:cs="Arial"/>
          <w:bCs/>
        </w:rPr>
      </w:pPr>
      <w:r w:rsidRPr="00B12402">
        <w:rPr>
          <w:rFonts w:ascii="Arial" w:eastAsia="Calibri" w:hAnsi="Arial" w:cs="Arial"/>
          <w:bCs/>
        </w:rPr>
        <w:t>- przekazanie układu odżużlania do eksploatacji – najpóźniej do 20.09.2026r.</w:t>
      </w:r>
    </w:p>
    <w:p w14:paraId="2B88D830" w14:textId="77777777" w:rsidR="00B12402" w:rsidRPr="00B12402" w:rsidRDefault="00B12402" w:rsidP="00B12402">
      <w:pPr>
        <w:spacing w:after="0" w:line="312" w:lineRule="auto"/>
        <w:ind w:left="708"/>
        <w:jc w:val="both"/>
        <w:rPr>
          <w:rFonts w:ascii="Arial" w:eastAsia="Calibri" w:hAnsi="Arial" w:cs="Arial"/>
          <w:bCs/>
        </w:rPr>
      </w:pPr>
      <w:r w:rsidRPr="00B12402">
        <w:rPr>
          <w:rFonts w:ascii="Arial" w:eastAsia="Calibri" w:hAnsi="Arial" w:cs="Arial"/>
          <w:bCs/>
        </w:rPr>
        <w:t>- dostarczenie protokołów z wykonanych przeglądów – do 15.10.2026r.</w:t>
      </w:r>
    </w:p>
    <w:p w14:paraId="3BDA7B56" w14:textId="77777777" w:rsidR="00B12402" w:rsidRPr="00B12402" w:rsidRDefault="00B12402" w:rsidP="00B12402">
      <w:pPr>
        <w:spacing w:after="0" w:line="312" w:lineRule="auto"/>
        <w:ind w:left="708"/>
        <w:jc w:val="both"/>
        <w:rPr>
          <w:rFonts w:ascii="Arial" w:eastAsia="Calibri" w:hAnsi="Arial" w:cs="Arial"/>
          <w:bCs/>
        </w:rPr>
      </w:pPr>
      <w:r w:rsidRPr="00B12402">
        <w:rPr>
          <w:rFonts w:ascii="Arial" w:eastAsia="Calibri" w:hAnsi="Arial" w:cs="Arial"/>
          <w:bCs/>
        </w:rPr>
        <w:t>- zakończenie umowy i rozliczenie  wszystkich prac związanych z realizacją umowy – do 30.10.2026r.</w:t>
      </w:r>
    </w:p>
    <w:p w14:paraId="5F835AB1" w14:textId="77777777" w:rsidR="00B12402" w:rsidRPr="009A758E" w:rsidRDefault="00B12402" w:rsidP="009A758E">
      <w:pPr>
        <w:spacing w:after="0" w:line="312" w:lineRule="auto"/>
        <w:ind w:left="708"/>
        <w:jc w:val="both"/>
        <w:rPr>
          <w:rFonts w:ascii="Arial" w:eastAsia="Calibri" w:hAnsi="Arial" w:cs="Arial"/>
        </w:rPr>
      </w:pPr>
    </w:p>
    <w:p w14:paraId="7BCBB96B" w14:textId="77777777" w:rsidR="009A758E" w:rsidRPr="009A758E" w:rsidRDefault="009A758E" w:rsidP="009A758E">
      <w:pPr>
        <w:spacing w:before="120" w:after="0" w:line="240" w:lineRule="auto"/>
        <w:ind w:left="1056" w:firstLine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519529D8" w14:textId="33DE8F7A" w:rsidR="009A758E" w:rsidRPr="009A758E" w:rsidRDefault="009A758E" w:rsidP="009A758E">
      <w:pPr>
        <w:numPr>
          <w:ilvl w:val="0"/>
          <w:numId w:val="17"/>
        </w:numPr>
        <w:spacing w:after="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9A758E">
        <w:rPr>
          <w:rFonts w:ascii="Arial" w:eastAsia="Times New Roman" w:hAnsi="Arial" w:cs="Arial"/>
          <w:b/>
          <w:bCs/>
          <w:lang w:eastAsia="pl-PL"/>
        </w:rPr>
        <w:t>ZASADY REALIZACJI PRAC</w:t>
      </w:r>
    </w:p>
    <w:p w14:paraId="62731391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9A758E">
        <w:rPr>
          <w:rFonts w:ascii="Arial" w:eastAsia="Times New Roman" w:hAnsi="Arial" w:cs="Arial"/>
          <w:bCs/>
          <w:lang w:eastAsia="pl-PL"/>
        </w:rPr>
        <w:t xml:space="preserve">Prace wykonywane będą w terminach uzgodnionych pomiędzy Wykonawcą a Zamawiającym. </w:t>
      </w:r>
    </w:p>
    <w:p w14:paraId="73C2822E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>Zapewnienie  kompletu materiałów niezbędnych do wykonania przedmiotu Umowy należy do Wykonawcy.</w:t>
      </w:r>
    </w:p>
    <w:p w14:paraId="08091D1E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>Dostawa, montaż, demontaż i zapewnienie wymaganych odbiorów atestowanych rusztowań wraz z pracownikami posiadającymi uprawnienia do ich budowy i odbioru, należy do Zamawiającego.</w:t>
      </w:r>
    </w:p>
    <w:p w14:paraId="60AECBDB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>Wytwórcą i właścicielem odpadów jest Wykonawca, złom żelaza i metali kolorowych stanowi własność Zamawiającego.</w:t>
      </w:r>
    </w:p>
    <w:p w14:paraId="2CCF8719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>Utylizacja wytworzonych odpadów wraz z dostarczeniem kart przekazania odpadów należy do Wykonawcy.</w:t>
      </w:r>
    </w:p>
    <w:p w14:paraId="307E8B32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 xml:space="preserve">Wszystkie dostarczone urządzenia i  elementy muszą być nowe. </w:t>
      </w:r>
    </w:p>
    <w:p w14:paraId="01AED116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>Wszystkie prace transportowe konieczne do wykonania Zadania wykonuje Wykonawca</w:t>
      </w:r>
      <w:r w:rsidRPr="009A758E">
        <w:rPr>
          <w:rFonts w:ascii="Arial" w:eastAsia="Times New Roman" w:hAnsi="Arial" w:cs="Arial"/>
          <w:bCs/>
          <w:lang w:eastAsia="pl-PL"/>
        </w:rPr>
        <w:t>.</w:t>
      </w:r>
    </w:p>
    <w:p w14:paraId="2A97FD41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9A758E">
        <w:rPr>
          <w:rFonts w:ascii="Arial" w:eastAsia="Times New Roman" w:hAnsi="Arial" w:cs="Arial"/>
          <w:bCs/>
          <w:lang w:eastAsia="pl-PL"/>
        </w:rPr>
        <w:lastRenderedPageBreak/>
        <w:t>Wszystkie nieprawidłowości oraz usterki wynikłe podczas przeprowadzania prób powinny być zgłoszone niezwłocznie do Zamawiającego.</w:t>
      </w:r>
    </w:p>
    <w:p w14:paraId="23DB6C4D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9A758E">
        <w:rPr>
          <w:rFonts w:ascii="Arial" w:eastAsia="Times New Roman" w:hAnsi="Arial" w:cs="Arial"/>
          <w:bCs/>
          <w:lang w:eastAsia="pl-PL"/>
        </w:rPr>
        <w:t>Po stronie Wykonawcy jest zapewnienie na swój koszt pomieszczeń warsztatowych i socjalnych</w:t>
      </w:r>
    </w:p>
    <w:p w14:paraId="33D68D9B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>Wszystkie, wynikające z przyjętych technologii realizacji zadania, niezbędne prace demontażowe, montażowe i uruchomieniowe Wykonawca wykonuje we własnym zakresie.</w:t>
      </w:r>
    </w:p>
    <w:p w14:paraId="49033FA9" w14:textId="77777777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>Wykonawca realizuje wszystkie dostawy niezbędne do prawidłowego wykonania zamówienia.</w:t>
      </w:r>
    </w:p>
    <w:p w14:paraId="1CAE13C2" w14:textId="523E05AB" w:rsidR="009A758E" w:rsidRPr="009A758E" w:rsidRDefault="009A758E" w:rsidP="009A758E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758E">
        <w:rPr>
          <w:rFonts w:ascii="Arial" w:eastAsia="Times New Roman" w:hAnsi="Arial" w:cs="Arial"/>
          <w:lang w:eastAsia="pl-PL"/>
        </w:rPr>
        <w:t>Do koordynacji całości spraw bieżących wynikających z realizacji niniejszego Zamówienia Strony wyznaczają swoich przedstawicieli</w:t>
      </w:r>
      <w:r>
        <w:rPr>
          <w:rFonts w:ascii="Arial" w:eastAsia="Times New Roman" w:hAnsi="Arial" w:cs="Arial"/>
          <w:lang w:eastAsia="pl-PL"/>
        </w:rPr>
        <w:t>.</w:t>
      </w:r>
    </w:p>
    <w:p w14:paraId="0FFF3E07" w14:textId="77777777" w:rsidR="009A758E" w:rsidRPr="009A758E" w:rsidRDefault="009A758E" w:rsidP="009A758E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DFB5527" w14:textId="77777777" w:rsidR="009A758E" w:rsidRPr="009A758E" w:rsidRDefault="009A758E" w:rsidP="009A758E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DFEA55D" w14:textId="77777777" w:rsidR="009A758E" w:rsidRPr="009A758E" w:rsidRDefault="009A758E" w:rsidP="009A758E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D1AC5B6" w14:textId="77777777" w:rsidR="009A758E" w:rsidRPr="009A758E" w:rsidRDefault="009A758E" w:rsidP="009A758E">
      <w:pPr>
        <w:numPr>
          <w:ilvl w:val="0"/>
          <w:numId w:val="17"/>
        </w:numPr>
        <w:spacing w:after="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9A758E">
        <w:rPr>
          <w:rFonts w:ascii="Arial" w:eastAsia="Times New Roman" w:hAnsi="Arial" w:cs="Arial"/>
          <w:b/>
          <w:bCs/>
          <w:lang w:eastAsia="pl-PL"/>
        </w:rPr>
        <w:t>PROCEDURA ODBIORU PRZEDMIOTU UMOWY</w:t>
      </w:r>
    </w:p>
    <w:p w14:paraId="371FCAA8" w14:textId="77777777" w:rsidR="009A758E" w:rsidRPr="009A758E" w:rsidRDefault="009A758E" w:rsidP="009A758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AE6C77" w14:textId="77777777" w:rsidR="009A758E" w:rsidRPr="009A758E" w:rsidRDefault="009A758E" w:rsidP="009A758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A758E">
        <w:rPr>
          <w:rFonts w:ascii="Arial" w:eastAsia="Times New Roman" w:hAnsi="Arial" w:cs="Arial"/>
          <w:sz w:val="24"/>
          <w:szCs w:val="24"/>
          <w:lang w:eastAsia="pl-PL"/>
        </w:rPr>
        <w:t>1. W ramach realizacji niniejszej Umowy występować będzie odbiór końcowy, po całkowitym wykonaniu Przedmiotu Umowy.</w:t>
      </w:r>
    </w:p>
    <w:p w14:paraId="1383FE7B" w14:textId="77777777" w:rsidR="009A758E" w:rsidRPr="009A758E" w:rsidRDefault="009A758E" w:rsidP="009A758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758E">
        <w:rPr>
          <w:rFonts w:ascii="Arial" w:eastAsia="Times New Roman" w:hAnsi="Arial" w:cs="Arial"/>
          <w:sz w:val="24"/>
          <w:szCs w:val="24"/>
          <w:lang w:eastAsia="pl-PL"/>
        </w:rPr>
        <w:t xml:space="preserve">Stroną odpowiedzialną za organizację odbiorów jest Wykonawca. </w:t>
      </w:r>
    </w:p>
    <w:p w14:paraId="49C661B7" w14:textId="77777777" w:rsidR="009A758E" w:rsidRPr="009A758E" w:rsidRDefault="009A758E" w:rsidP="009A758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9F89B0" w14:textId="77777777" w:rsidR="009A758E" w:rsidRPr="009A758E" w:rsidRDefault="009A758E" w:rsidP="009A75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A758E">
        <w:rPr>
          <w:rFonts w:ascii="Arial" w:eastAsia="Times New Roman" w:hAnsi="Arial" w:cs="Arial"/>
          <w:sz w:val="24"/>
          <w:szCs w:val="24"/>
          <w:lang w:eastAsia="pl-PL"/>
        </w:rPr>
        <w:t>2. Zamawiający wymaga dostarczenia sprawozdania końcowego z wykonanych prac w wersji elektronicznej (1 egz. dokumenty w formacie pdf) przesłanej na adres poczty elektronicznej Zamawiającego wskazany w umowie. Sprawozdanie będzie  zawierało między innymi informacje  o przeprowadzonych czynnościach serwisowych, aktualnym stanie napędów oraz ewentualne zalecenia ruchowe lub remontowe.</w:t>
      </w:r>
    </w:p>
    <w:p w14:paraId="35720778" w14:textId="77777777" w:rsidR="009A758E" w:rsidRPr="009A758E" w:rsidRDefault="009A758E" w:rsidP="009A758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758E">
        <w:rPr>
          <w:rFonts w:ascii="Arial" w:eastAsia="Times New Roman" w:hAnsi="Arial" w:cs="Arial"/>
          <w:sz w:val="24"/>
          <w:szCs w:val="24"/>
          <w:lang w:eastAsia="pl-PL"/>
        </w:rPr>
        <w:t>W czynnościach odbioru biorą udział upoważnieni przedstawiciele obu Stron, którzy podpisują protokół.</w:t>
      </w:r>
    </w:p>
    <w:p w14:paraId="72955AF6" w14:textId="77777777" w:rsidR="009A758E" w:rsidRPr="009A758E" w:rsidRDefault="009A758E" w:rsidP="009A758E">
      <w:pPr>
        <w:widowControl w:val="0"/>
        <w:spacing w:before="120"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CF7D6F" w14:textId="77777777" w:rsidR="009A758E" w:rsidRPr="009A758E" w:rsidRDefault="009A758E" w:rsidP="009A758E">
      <w:pPr>
        <w:spacing w:after="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9A758E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Protokół odbioru technicznego, o którym mowa w ust. 1 pkt 1, stwierdzające pozytywny wynik odbioru Przedmiotu Umowy, stanowić będą podstawę do wystawienia faktury</w:t>
      </w:r>
    </w:p>
    <w:p w14:paraId="57F5F938" w14:textId="77777777" w:rsidR="00645D28" w:rsidRPr="00645D28" w:rsidRDefault="00645D28" w:rsidP="00645D28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23429D2" w14:textId="5202FE90" w:rsidR="0064723E" w:rsidRDefault="0064723E" w:rsidP="00763DC6">
      <w:pPr>
        <w:spacing w:after="200" w:line="276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4E83B4E" w14:textId="77777777" w:rsidR="00CD3403" w:rsidRDefault="00CD3403">
      <w:pPr>
        <w:rPr>
          <w:rFonts w:ascii="Arial" w:hAnsi="Arial" w:cs="Arial"/>
          <w:b/>
        </w:rPr>
      </w:pPr>
    </w:p>
    <w:p w14:paraId="21723100" w14:textId="4A402400" w:rsidR="009B692D" w:rsidRPr="009B692D" w:rsidRDefault="009B692D" w:rsidP="009B692D">
      <w:pPr>
        <w:pStyle w:val="Akapitzlist"/>
        <w:spacing w:after="0" w:line="276" w:lineRule="auto"/>
        <w:ind w:left="284"/>
        <w:rPr>
          <w:rFonts w:ascii="Arial" w:hAnsi="Arial" w:cs="Arial"/>
          <w:sz w:val="18"/>
          <w:szCs w:val="18"/>
        </w:rPr>
      </w:pPr>
      <w:r w:rsidRPr="009B692D">
        <w:rPr>
          <w:rFonts w:ascii="Arial" w:hAnsi="Arial" w:cs="Arial"/>
          <w:sz w:val="18"/>
          <w:szCs w:val="18"/>
        </w:rPr>
        <w:t xml:space="preserve">Załącznik nr </w:t>
      </w:r>
      <w:r w:rsidR="00587EF3">
        <w:rPr>
          <w:rFonts w:ascii="Arial" w:hAnsi="Arial" w:cs="Arial"/>
          <w:sz w:val="18"/>
          <w:szCs w:val="18"/>
        </w:rPr>
        <w:t>2</w:t>
      </w:r>
      <w:r w:rsidRPr="009B692D">
        <w:rPr>
          <w:rFonts w:ascii="Arial" w:hAnsi="Arial" w:cs="Arial"/>
          <w:sz w:val="18"/>
          <w:szCs w:val="18"/>
        </w:rPr>
        <w:t xml:space="preserve"> do Zaproszenia</w:t>
      </w:r>
    </w:p>
    <w:p w14:paraId="0F5DCAF6" w14:textId="77777777" w:rsidR="007C7A6D" w:rsidRPr="007C7A6D" w:rsidRDefault="007C7A6D" w:rsidP="007C7A6D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1C3FE9A1" w14:textId="77777777" w:rsidR="007C7A6D" w:rsidRPr="007C7A6D" w:rsidRDefault="007C7A6D" w:rsidP="007C7A6D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7C7A6D">
        <w:rPr>
          <w:rFonts w:ascii="Arial" w:eastAsia="Times New Roman" w:hAnsi="Arial" w:cs="Arial"/>
          <w:b/>
          <w:lang w:eastAsia="pl-PL"/>
        </w:rPr>
        <w:t>FORMULARZ CENOWY</w:t>
      </w:r>
    </w:p>
    <w:p w14:paraId="5AF28A0C" w14:textId="77777777" w:rsidR="007C7A6D" w:rsidRPr="007C7A6D" w:rsidRDefault="007C7A6D" w:rsidP="007C7A6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7C7A6D">
        <w:rPr>
          <w:rFonts w:ascii="Arial" w:eastAsia="Times New Roman" w:hAnsi="Arial" w:cs="Arial"/>
          <w:b/>
          <w:lang w:eastAsia="pl-PL"/>
        </w:rPr>
        <w:t>Dane Wykonawcy:</w:t>
      </w:r>
    </w:p>
    <w:p w14:paraId="25A6CFEB" w14:textId="77777777" w:rsidR="007C7A6D" w:rsidRPr="007C7A6D" w:rsidRDefault="007C7A6D" w:rsidP="007C7A6D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7C7A6D">
        <w:rPr>
          <w:rFonts w:ascii="Arial" w:eastAsia="Times New Roman" w:hAnsi="Arial" w:cs="Arial"/>
          <w:lang w:eastAsia="pl-PL"/>
        </w:rPr>
        <w:t>Nazwa</w:t>
      </w:r>
      <w:r w:rsidRPr="007C7A6D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0B8330E2" w14:textId="77777777" w:rsidR="007C7A6D" w:rsidRPr="007C7A6D" w:rsidRDefault="007C7A6D" w:rsidP="007C7A6D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7C7A6D">
        <w:rPr>
          <w:rFonts w:ascii="Arial" w:eastAsia="Times New Roman" w:hAnsi="Arial" w:cs="Arial"/>
          <w:lang w:eastAsia="pl-PL"/>
        </w:rPr>
        <w:t>Adres</w:t>
      </w:r>
      <w:r w:rsidRPr="007C7A6D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42F6FEA8" w14:textId="77777777" w:rsidR="007C7A6D" w:rsidRPr="007C7A6D" w:rsidRDefault="007C7A6D" w:rsidP="007C7A6D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</w:p>
    <w:p w14:paraId="1894417C" w14:textId="77777777" w:rsidR="007C7A6D" w:rsidRPr="007C7A6D" w:rsidRDefault="007C7A6D" w:rsidP="007C7A6D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C7A6D">
        <w:rPr>
          <w:rFonts w:ascii="Arial" w:eastAsia="Times New Roman" w:hAnsi="Arial" w:cs="Arial"/>
          <w:lang w:eastAsia="pl-PL"/>
        </w:rPr>
        <w:t>zadanie pod nazwą:</w:t>
      </w:r>
    </w:p>
    <w:p w14:paraId="0AA0EC58" w14:textId="443ACE47" w:rsidR="007C7A6D" w:rsidRPr="007C7A6D" w:rsidRDefault="007C7A6D" w:rsidP="007C7A6D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C7A6D">
        <w:rPr>
          <w:rFonts w:ascii="Arial" w:eastAsia="Times New Roman" w:hAnsi="Arial" w:cs="Arial"/>
          <w:b/>
          <w:bCs/>
          <w:lang w:eastAsia="pl-PL"/>
        </w:rPr>
        <w:t xml:space="preserve">„Kompleksowy przegląd  i remont układu wyprowadzenia żużla w trakcie remontu kapitalnego bloku 910MW  w TAURON Wytwarzanie Spółka Akcyjna - Oddział </w:t>
      </w:r>
      <w:r>
        <w:rPr>
          <w:rFonts w:ascii="Arial" w:eastAsia="Times New Roman" w:hAnsi="Arial" w:cs="Arial"/>
          <w:b/>
          <w:bCs/>
          <w:lang w:eastAsia="pl-PL"/>
        </w:rPr>
        <w:t xml:space="preserve">Elektrownia </w:t>
      </w:r>
      <w:r w:rsidRPr="007C7A6D">
        <w:rPr>
          <w:rFonts w:ascii="Arial" w:eastAsia="Times New Roman" w:hAnsi="Arial" w:cs="Arial"/>
          <w:b/>
          <w:bCs/>
          <w:lang w:eastAsia="pl-PL"/>
        </w:rPr>
        <w:t>Nowe Jaworzno w Jaworznie”.</w:t>
      </w:r>
    </w:p>
    <w:p w14:paraId="5A97AB95" w14:textId="77777777" w:rsidR="007C7A6D" w:rsidRPr="007C7A6D" w:rsidRDefault="007C7A6D" w:rsidP="007C7A6D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pPr w:leftFromText="141" w:rightFromText="141" w:vertAnchor="text" w:tblpX="137" w:tblpY="1"/>
        <w:tblOverlap w:val="never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925"/>
        <w:gridCol w:w="4189"/>
        <w:gridCol w:w="675"/>
        <w:gridCol w:w="539"/>
        <w:gridCol w:w="1084"/>
        <w:gridCol w:w="1124"/>
      </w:tblGrid>
      <w:tr w:rsidR="007C7A6D" w:rsidRPr="007C7A6D" w14:paraId="7D59A65D" w14:textId="77777777" w:rsidTr="00BE6831">
        <w:trPr>
          <w:trHeight w:val="684"/>
        </w:trPr>
        <w:tc>
          <w:tcPr>
            <w:tcW w:w="293" w:type="pct"/>
            <w:shd w:val="clear" w:color="auto" w:fill="A6A6A6"/>
            <w:vAlign w:val="center"/>
          </w:tcPr>
          <w:p w14:paraId="079E5524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10" w:type="pct"/>
            <w:shd w:val="clear" w:color="auto" w:fill="A6A6A6"/>
          </w:tcPr>
          <w:p w14:paraId="6034E9AB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Pozycja stała/zmienna</w:t>
            </w:r>
          </w:p>
        </w:tc>
        <w:tc>
          <w:tcPr>
            <w:tcW w:w="2310" w:type="pct"/>
            <w:shd w:val="clear" w:color="auto" w:fill="A6A6A6"/>
            <w:vAlign w:val="center"/>
          </w:tcPr>
          <w:p w14:paraId="68F529AC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prac -wyszczególnienie robót</w:t>
            </w:r>
          </w:p>
        </w:tc>
        <w:tc>
          <w:tcPr>
            <w:tcW w:w="372" w:type="pct"/>
            <w:shd w:val="clear" w:color="auto" w:fill="A6A6A6"/>
            <w:vAlign w:val="center"/>
          </w:tcPr>
          <w:p w14:paraId="204CA28C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97" w:type="pct"/>
            <w:shd w:val="clear" w:color="auto" w:fill="A6A6A6"/>
            <w:vAlign w:val="center"/>
          </w:tcPr>
          <w:p w14:paraId="3704A063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97" w:type="pct"/>
            <w:shd w:val="clear" w:color="auto" w:fill="A6A6A6"/>
          </w:tcPr>
          <w:p w14:paraId="4789D366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jednostkowa netto (zł)</w:t>
            </w:r>
          </w:p>
        </w:tc>
        <w:tc>
          <w:tcPr>
            <w:tcW w:w="620" w:type="pct"/>
            <w:shd w:val="clear" w:color="auto" w:fill="A6A6A6"/>
          </w:tcPr>
          <w:p w14:paraId="0D7FDD4E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netto (zł)</w:t>
            </w:r>
          </w:p>
        </w:tc>
      </w:tr>
      <w:tr w:rsidR="007C7A6D" w:rsidRPr="007C7A6D" w14:paraId="4FD7523F" w14:textId="77777777" w:rsidTr="00BE6831">
        <w:trPr>
          <w:trHeight w:val="432"/>
        </w:trPr>
        <w:tc>
          <w:tcPr>
            <w:tcW w:w="293" w:type="pct"/>
            <w:shd w:val="clear" w:color="auto" w:fill="A6A6A6"/>
            <w:vAlign w:val="center"/>
          </w:tcPr>
          <w:p w14:paraId="7350445B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10" w:type="pct"/>
            <w:shd w:val="clear" w:color="auto" w:fill="A6A6A6"/>
          </w:tcPr>
          <w:p w14:paraId="695B3996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2310" w:type="pct"/>
            <w:shd w:val="clear" w:color="auto" w:fill="A6A6A6"/>
            <w:vAlign w:val="center"/>
          </w:tcPr>
          <w:p w14:paraId="6BBD2A4C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372" w:type="pct"/>
            <w:shd w:val="clear" w:color="auto" w:fill="A6A6A6"/>
            <w:vAlign w:val="center"/>
          </w:tcPr>
          <w:p w14:paraId="530C9AA6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297" w:type="pct"/>
            <w:shd w:val="clear" w:color="auto" w:fill="A6A6A6"/>
            <w:vAlign w:val="center"/>
          </w:tcPr>
          <w:p w14:paraId="2595A1A8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597" w:type="pct"/>
            <w:shd w:val="clear" w:color="auto" w:fill="A6A6A6"/>
          </w:tcPr>
          <w:p w14:paraId="78676B37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2891E3C" w14:textId="77777777" w:rsidR="007C7A6D" w:rsidRPr="007C7A6D" w:rsidRDefault="007C7A6D" w:rsidP="007C7A6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620" w:type="pct"/>
            <w:shd w:val="clear" w:color="auto" w:fill="A6A6A6"/>
          </w:tcPr>
          <w:p w14:paraId="5159A402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6F5D41D" w14:textId="77777777" w:rsidR="007C7A6D" w:rsidRPr="007C7A6D" w:rsidRDefault="007C7A6D" w:rsidP="007C7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E=(C x D)</w:t>
            </w:r>
          </w:p>
        </w:tc>
      </w:tr>
      <w:tr w:rsidR="007C7A6D" w:rsidRPr="007C7A6D" w14:paraId="73B29083" w14:textId="77777777" w:rsidTr="00BE6831">
        <w:tc>
          <w:tcPr>
            <w:tcW w:w="293" w:type="pct"/>
            <w:vAlign w:val="center"/>
          </w:tcPr>
          <w:p w14:paraId="127B228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1.1</w:t>
            </w:r>
          </w:p>
        </w:tc>
        <w:tc>
          <w:tcPr>
            <w:tcW w:w="510" w:type="pct"/>
            <w:vAlign w:val="center"/>
          </w:tcPr>
          <w:p w14:paraId="18E7DD73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22740CC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zużycia obudowy zsuwni dwudrogowej (pomiary grubości blachy) </w:t>
            </w:r>
          </w:p>
        </w:tc>
        <w:tc>
          <w:tcPr>
            <w:tcW w:w="372" w:type="pct"/>
            <w:vAlign w:val="center"/>
          </w:tcPr>
          <w:p w14:paraId="06ED988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6401DC7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672D3F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6E3B4AD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7E15F234" w14:textId="77777777" w:rsidTr="00BE6831">
        <w:tc>
          <w:tcPr>
            <w:tcW w:w="293" w:type="pct"/>
            <w:vAlign w:val="center"/>
          </w:tcPr>
          <w:p w14:paraId="245EE83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1.2</w:t>
            </w:r>
          </w:p>
        </w:tc>
        <w:tc>
          <w:tcPr>
            <w:tcW w:w="510" w:type="pct"/>
            <w:vAlign w:val="center"/>
          </w:tcPr>
          <w:p w14:paraId="67FEDB0B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37263221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Przegląd układu łożyskowania klapy zsuwni dwudrogowej</w:t>
            </w:r>
          </w:p>
        </w:tc>
        <w:tc>
          <w:tcPr>
            <w:tcW w:w="372" w:type="pct"/>
            <w:vAlign w:val="center"/>
          </w:tcPr>
          <w:p w14:paraId="4F5DDC80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5EE1036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94C454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E0AC43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82E7A5E" w14:textId="77777777" w:rsidTr="00BE6831">
        <w:tc>
          <w:tcPr>
            <w:tcW w:w="293" w:type="pct"/>
            <w:vAlign w:val="center"/>
          </w:tcPr>
          <w:p w14:paraId="2AF9A3B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1.3</w:t>
            </w:r>
          </w:p>
        </w:tc>
        <w:tc>
          <w:tcPr>
            <w:tcW w:w="510" w:type="pct"/>
            <w:vAlign w:val="center"/>
          </w:tcPr>
          <w:p w14:paraId="460A4978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3B15DF5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Regulacja wszystkich mechanizmów zsuwni dwudrogowej</w:t>
            </w:r>
          </w:p>
        </w:tc>
        <w:tc>
          <w:tcPr>
            <w:tcW w:w="372" w:type="pct"/>
            <w:vAlign w:val="center"/>
          </w:tcPr>
          <w:p w14:paraId="166E3FE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1E96F1E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FCA714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46956A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5021D70F" w14:textId="77777777" w:rsidTr="00BE6831">
        <w:tc>
          <w:tcPr>
            <w:tcW w:w="293" w:type="pct"/>
            <w:vAlign w:val="center"/>
          </w:tcPr>
          <w:p w14:paraId="3A19545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2.1</w:t>
            </w:r>
          </w:p>
        </w:tc>
        <w:tc>
          <w:tcPr>
            <w:tcW w:w="510" w:type="pct"/>
            <w:vAlign w:val="center"/>
          </w:tcPr>
          <w:p w14:paraId="78C598E5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4F877CBB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zużycia przekładni zębatej kruszarki</w:t>
            </w:r>
          </w:p>
        </w:tc>
        <w:tc>
          <w:tcPr>
            <w:tcW w:w="372" w:type="pct"/>
            <w:vAlign w:val="center"/>
          </w:tcPr>
          <w:p w14:paraId="1BC8EF5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97" w:type="pct"/>
            <w:vAlign w:val="center"/>
          </w:tcPr>
          <w:p w14:paraId="0693D66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094B41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3CD903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60BFD1DF" w14:textId="77777777" w:rsidTr="00BE6831">
        <w:tc>
          <w:tcPr>
            <w:tcW w:w="293" w:type="pct"/>
            <w:vAlign w:val="center"/>
          </w:tcPr>
          <w:p w14:paraId="3D442ED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 xml:space="preserve">2.2 </w:t>
            </w:r>
          </w:p>
        </w:tc>
        <w:tc>
          <w:tcPr>
            <w:tcW w:w="510" w:type="pct"/>
            <w:vAlign w:val="center"/>
          </w:tcPr>
          <w:p w14:paraId="7BC4F5FE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4E1E0AF5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sprzęgła napędu kruszarki</w:t>
            </w:r>
          </w:p>
        </w:tc>
        <w:tc>
          <w:tcPr>
            <w:tcW w:w="372" w:type="pct"/>
            <w:vAlign w:val="center"/>
          </w:tcPr>
          <w:p w14:paraId="7197323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97" w:type="pct"/>
            <w:vAlign w:val="center"/>
          </w:tcPr>
          <w:p w14:paraId="506F5B2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B09A17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B8537F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E8D010F" w14:textId="77777777" w:rsidTr="00BE6831">
        <w:tc>
          <w:tcPr>
            <w:tcW w:w="293" w:type="pct"/>
            <w:vAlign w:val="center"/>
          </w:tcPr>
          <w:p w14:paraId="39E3302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2.3</w:t>
            </w:r>
          </w:p>
        </w:tc>
        <w:tc>
          <w:tcPr>
            <w:tcW w:w="510" w:type="pct"/>
            <w:vAlign w:val="center"/>
          </w:tcPr>
          <w:p w14:paraId="5BBA2CD7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0571F8E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łożysk kruszarki</w:t>
            </w:r>
          </w:p>
        </w:tc>
        <w:tc>
          <w:tcPr>
            <w:tcW w:w="372" w:type="pct"/>
            <w:vAlign w:val="center"/>
          </w:tcPr>
          <w:p w14:paraId="7962503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4BAB5E30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84930F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AE8C2F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6DD92EDB" w14:textId="77777777" w:rsidTr="00BE6831">
        <w:tc>
          <w:tcPr>
            <w:tcW w:w="293" w:type="pct"/>
            <w:vAlign w:val="center"/>
          </w:tcPr>
          <w:p w14:paraId="126E694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2.4</w:t>
            </w:r>
          </w:p>
        </w:tc>
        <w:tc>
          <w:tcPr>
            <w:tcW w:w="510" w:type="pct"/>
            <w:vAlign w:val="center"/>
          </w:tcPr>
          <w:p w14:paraId="30C89D0F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B3E1601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szczelności uszczelnień wałów skrzyni przekładni zębatej kruszarki</w:t>
            </w:r>
          </w:p>
        </w:tc>
        <w:tc>
          <w:tcPr>
            <w:tcW w:w="372" w:type="pct"/>
            <w:vAlign w:val="center"/>
          </w:tcPr>
          <w:p w14:paraId="37DED7C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7B0844E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74855C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D101A9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7CB089D9" w14:textId="77777777" w:rsidTr="00BE6831">
        <w:tc>
          <w:tcPr>
            <w:tcW w:w="293" w:type="pct"/>
            <w:vAlign w:val="center"/>
          </w:tcPr>
          <w:p w14:paraId="3FE7684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2.5</w:t>
            </w:r>
          </w:p>
        </w:tc>
        <w:tc>
          <w:tcPr>
            <w:tcW w:w="510" w:type="pct"/>
            <w:vAlign w:val="center"/>
          </w:tcPr>
          <w:p w14:paraId="2B98CBE8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FD341C6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opancerzenia skrzyni kruszarki</w:t>
            </w:r>
          </w:p>
        </w:tc>
        <w:tc>
          <w:tcPr>
            <w:tcW w:w="372" w:type="pct"/>
            <w:vAlign w:val="center"/>
          </w:tcPr>
          <w:p w14:paraId="068F0F2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3944931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6CCEB3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E67BC5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542BFDEB" w14:textId="77777777" w:rsidTr="00BE6831">
        <w:tc>
          <w:tcPr>
            <w:tcW w:w="293" w:type="pct"/>
            <w:vAlign w:val="center"/>
          </w:tcPr>
          <w:p w14:paraId="1BA557E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3.1</w:t>
            </w:r>
          </w:p>
        </w:tc>
        <w:tc>
          <w:tcPr>
            <w:tcW w:w="510" w:type="pct"/>
            <w:vAlign w:val="center"/>
          </w:tcPr>
          <w:p w14:paraId="3129D504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2CDDD8B7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Sprawdzenie stanu segmentów kół łańcuchowych przenośnika zgrzebłowego kruszarka - przesiewacz</w:t>
            </w:r>
          </w:p>
        </w:tc>
        <w:tc>
          <w:tcPr>
            <w:tcW w:w="372" w:type="pct"/>
            <w:vAlign w:val="center"/>
          </w:tcPr>
          <w:p w14:paraId="55CFAB4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1AEB0250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44C4750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FCA6FB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679A5709" w14:textId="77777777" w:rsidTr="00BE6831">
        <w:tc>
          <w:tcPr>
            <w:tcW w:w="293" w:type="pct"/>
            <w:vAlign w:val="center"/>
          </w:tcPr>
          <w:p w14:paraId="36B8FCA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3.2</w:t>
            </w:r>
          </w:p>
        </w:tc>
        <w:tc>
          <w:tcPr>
            <w:tcW w:w="510" w:type="pct"/>
            <w:vAlign w:val="center"/>
          </w:tcPr>
          <w:p w14:paraId="71C29705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512885AA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Sprawdzenie stanu układu łańcuchowego przenośnika zgrzebłowego kruszarka - przesiewacz</w:t>
            </w:r>
          </w:p>
        </w:tc>
        <w:tc>
          <w:tcPr>
            <w:tcW w:w="372" w:type="pct"/>
            <w:vAlign w:val="center"/>
          </w:tcPr>
          <w:p w14:paraId="1A9CA580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685D1B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6CAB4B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982BD0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256B78F6" w14:textId="77777777" w:rsidTr="00BE6831">
        <w:tc>
          <w:tcPr>
            <w:tcW w:w="293" w:type="pct"/>
            <w:vAlign w:val="center"/>
          </w:tcPr>
          <w:p w14:paraId="2709D58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3.3</w:t>
            </w:r>
          </w:p>
        </w:tc>
        <w:tc>
          <w:tcPr>
            <w:tcW w:w="510" w:type="pct"/>
            <w:vAlign w:val="center"/>
          </w:tcPr>
          <w:p w14:paraId="3F516D0A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zmienna</w:t>
            </w:r>
          </w:p>
        </w:tc>
        <w:tc>
          <w:tcPr>
            <w:tcW w:w="2310" w:type="pct"/>
          </w:tcPr>
          <w:p w14:paraId="31D10009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Usunięcie nadmiernych luzów układu przenośnika zgrzebłowego kruszarka - przesiewacz</w:t>
            </w:r>
          </w:p>
        </w:tc>
        <w:tc>
          <w:tcPr>
            <w:tcW w:w="372" w:type="pct"/>
            <w:vAlign w:val="center"/>
          </w:tcPr>
          <w:p w14:paraId="39FB263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72F6211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76034A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0D1385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7978B906" w14:textId="77777777" w:rsidTr="00BE6831">
        <w:tc>
          <w:tcPr>
            <w:tcW w:w="293" w:type="pct"/>
            <w:vAlign w:val="center"/>
          </w:tcPr>
          <w:p w14:paraId="270C4BE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3.4</w:t>
            </w:r>
          </w:p>
        </w:tc>
        <w:tc>
          <w:tcPr>
            <w:tcW w:w="510" w:type="pct"/>
            <w:vAlign w:val="center"/>
          </w:tcPr>
          <w:p w14:paraId="1DC8FB9E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zmienna</w:t>
            </w:r>
          </w:p>
        </w:tc>
        <w:tc>
          <w:tcPr>
            <w:tcW w:w="2310" w:type="pct"/>
          </w:tcPr>
          <w:p w14:paraId="4269AB4C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Wymiana zużytych uszczelnień układu przenośnika zgrzebłowego kruszarka - przesiewacz</w:t>
            </w:r>
          </w:p>
        </w:tc>
        <w:tc>
          <w:tcPr>
            <w:tcW w:w="372" w:type="pct"/>
            <w:vAlign w:val="center"/>
          </w:tcPr>
          <w:p w14:paraId="6ADD66B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4ABA47B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75EB54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75CAD7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7E35F50E" w14:textId="77777777" w:rsidTr="00BE6831">
        <w:tc>
          <w:tcPr>
            <w:tcW w:w="293" w:type="pct"/>
            <w:vAlign w:val="center"/>
          </w:tcPr>
          <w:p w14:paraId="275F1DD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4.1</w:t>
            </w:r>
          </w:p>
        </w:tc>
        <w:tc>
          <w:tcPr>
            <w:tcW w:w="510" w:type="pct"/>
            <w:vAlign w:val="center"/>
          </w:tcPr>
          <w:p w14:paraId="07092C02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05EA0D37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amortyzatorów sprężynowych przesiewacza wibracyjnego</w:t>
            </w:r>
          </w:p>
        </w:tc>
        <w:tc>
          <w:tcPr>
            <w:tcW w:w="372" w:type="pct"/>
            <w:vAlign w:val="center"/>
          </w:tcPr>
          <w:p w14:paraId="7F09AB3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30F9DAE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C4EE6A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9F319E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719A30FE" w14:textId="77777777" w:rsidTr="00BE6831">
        <w:tc>
          <w:tcPr>
            <w:tcW w:w="293" w:type="pct"/>
            <w:vAlign w:val="center"/>
          </w:tcPr>
          <w:p w14:paraId="77070C3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4.2</w:t>
            </w:r>
          </w:p>
        </w:tc>
        <w:tc>
          <w:tcPr>
            <w:tcW w:w="510" w:type="pct"/>
            <w:vAlign w:val="center"/>
          </w:tcPr>
          <w:p w14:paraId="646BF2F1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C53EF7B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zainstalowanych pokładów sitowych przesiewacza wibracyjnego</w:t>
            </w:r>
          </w:p>
        </w:tc>
        <w:tc>
          <w:tcPr>
            <w:tcW w:w="372" w:type="pct"/>
            <w:vAlign w:val="center"/>
          </w:tcPr>
          <w:p w14:paraId="5B16F2A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1A691BD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4D5DA8A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D1CB6B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3DCCE8A3" w14:textId="77777777" w:rsidTr="00BE6831">
        <w:tc>
          <w:tcPr>
            <w:tcW w:w="293" w:type="pct"/>
            <w:vAlign w:val="center"/>
          </w:tcPr>
          <w:p w14:paraId="4356680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4.3</w:t>
            </w:r>
          </w:p>
        </w:tc>
        <w:tc>
          <w:tcPr>
            <w:tcW w:w="510" w:type="pct"/>
            <w:vAlign w:val="center"/>
          </w:tcPr>
          <w:p w14:paraId="64E2843A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60F7862D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połączeń śrubowych całego układu przesiewacza wibracyjnego</w:t>
            </w:r>
          </w:p>
        </w:tc>
        <w:tc>
          <w:tcPr>
            <w:tcW w:w="372" w:type="pct"/>
            <w:vAlign w:val="center"/>
          </w:tcPr>
          <w:p w14:paraId="12E355C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365E563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C1E21D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B0444B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066DCC9E" w14:textId="77777777" w:rsidTr="00BE6831">
        <w:tc>
          <w:tcPr>
            <w:tcW w:w="293" w:type="pct"/>
            <w:vAlign w:val="center"/>
          </w:tcPr>
          <w:p w14:paraId="79058BF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 xml:space="preserve">4.4 </w:t>
            </w:r>
          </w:p>
        </w:tc>
        <w:tc>
          <w:tcPr>
            <w:tcW w:w="510" w:type="pct"/>
            <w:vAlign w:val="center"/>
          </w:tcPr>
          <w:p w14:paraId="64D8030F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4DFA3F6C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ewentualnych pęknięć rzeszota układu przesiewacza wibracyjnego</w:t>
            </w:r>
          </w:p>
        </w:tc>
        <w:tc>
          <w:tcPr>
            <w:tcW w:w="372" w:type="pct"/>
            <w:vAlign w:val="center"/>
          </w:tcPr>
          <w:p w14:paraId="145FFE6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41B0A6E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0FF460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C2D71A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276C1EF" w14:textId="77777777" w:rsidTr="00BE6831">
        <w:tc>
          <w:tcPr>
            <w:tcW w:w="293" w:type="pct"/>
            <w:vAlign w:val="center"/>
          </w:tcPr>
          <w:p w14:paraId="3D4F7EA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5.1</w:t>
            </w:r>
          </w:p>
        </w:tc>
        <w:tc>
          <w:tcPr>
            <w:tcW w:w="510" w:type="pct"/>
            <w:vAlign w:val="center"/>
          </w:tcPr>
          <w:p w14:paraId="2DBB6BF2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0A28E621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szczelności obudowy przenośnika zgrzebłowego przesiewacz – przenośnik transportu pionowego</w:t>
            </w:r>
          </w:p>
        </w:tc>
        <w:tc>
          <w:tcPr>
            <w:tcW w:w="372" w:type="pct"/>
            <w:vAlign w:val="center"/>
          </w:tcPr>
          <w:p w14:paraId="5E1130D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97" w:type="pct"/>
            <w:vAlign w:val="center"/>
          </w:tcPr>
          <w:p w14:paraId="548B926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97D562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285E3DD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6ED75320" w14:textId="77777777" w:rsidTr="00BE6831">
        <w:tc>
          <w:tcPr>
            <w:tcW w:w="293" w:type="pct"/>
            <w:vAlign w:val="center"/>
          </w:tcPr>
          <w:p w14:paraId="60FAD87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 xml:space="preserve">5.2 </w:t>
            </w:r>
          </w:p>
        </w:tc>
        <w:tc>
          <w:tcPr>
            <w:tcW w:w="510" w:type="pct"/>
            <w:vAlign w:val="center"/>
          </w:tcPr>
          <w:p w14:paraId="124E7977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67967ADB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połączeń śrubowych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zgrzebłowego przesiewacz – przenośnik transportu pionowego</w:t>
            </w:r>
          </w:p>
        </w:tc>
        <w:tc>
          <w:tcPr>
            <w:tcW w:w="372" w:type="pct"/>
            <w:vAlign w:val="center"/>
          </w:tcPr>
          <w:p w14:paraId="12F41F5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3A63292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92E306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C04CA7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58087603" w14:textId="77777777" w:rsidTr="00BE6831">
        <w:tc>
          <w:tcPr>
            <w:tcW w:w="293" w:type="pct"/>
            <w:vAlign w:val="center"/>
          </w:tcPr>
          <w:p w14:paraId="559CD90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5.3</w:t>
            </w:r>
          </w:p>
        </w:tc>
        <w:tc>
          <w:tcPr>
            <w:tcW w:w="510" w:type="pct"/>
            <w:vAlign w:val="center"/>
          </w:tcPr>
          <w:p w14:paraId="7D3FAD3F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0EE64ED0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cięgna łańcuchowego i elementów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zgrzebłowego przesiewacz – przenośnik transportu pionowego</w:t>
            </w:r>
          </w:p>
        </w:tc>
        <w:tc>
          <w:tcPr>
            <w:tcW w:w="372" w:type="pct"/>
            <w:vAlign w:val="center"/>
          </w:tcPr>
          <w:p w14:paraId="346A3E0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6ADA82C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BD8369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0B3AD3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031A29EF" w14:textId="77777777" w:rsidTr="00BE6831">
        <w:tc>
          <w:tcPr>
            <w:tcW w:w="293" w:type="pct"/>
            <w:vAlign w:val="center"/>
          </w:tcPr>
          <w:p w14:paraId="57A42DE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5.4</w:t>
            </w:r>
          </w:p>
        </w:tc>
        <w:tc>
          <w:tcPr>
            <w:tcW w:w="510" w:type="pct"/>
            <w:vAlign w:val="center"/>
          </w:tcPr>
          <w:p w14:paraId="5082B8F6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41FE835E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segmentów kół łańcuchowych przenośnika zgrzebłowego przesiewacz – przenośnik transportu pionowego</w:t>
            </w:r>
          </w:p>
        </w:tc>
        <w:tc>
          <w:tcPr>
            <w:tcW w:w="372" w:type="pct"/>
            <w:vAlign w:val="center"/>
          </w:tcPr>
          <w:p w14:paraId="5C028A5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6882C3C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B9CEF9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EA09FA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26F6E6C4" w14:textId="77777777" w:rsidTr="00BE6831">
        <w:tc>
          <w:tcPr>
            <w:tcW w:w="293" w:type="pct"/>
            <w:vAlign w:val="center"/>
          </w:tcPr>
          <w:p w14:paraId="1DC75BE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5.5</w:t>
            </w:r>
          </w:p>
        </w:tc>
        <w:tc>
          <w:tcPr>
            <w:tcW w:w="510" w:type="pct"/>
            <w:vAlign w:val="center"/>
          </w:tcPr>
          <w:p w14:paraId="041CF7CD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zmienna</w:t>
            </w:r>
          </w:p>
        </w:tc>
        <w:tc>
          <w:tcPr>
            <w:tcW w:w="2310" w:type="pct"/>
          </w:tcPr>
          <w:p w14:paraId="665B1FE7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Usunięcie ewentualnych luzów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zgrzebłowego przesiewacz – przenośnik transportu pionowego</w:t>
            </w:r>
          </w:p>
        </w:tc>
        <w:tc>
          <w:tcPr>
            <w:tcW w:w="372" w:type="pct"/>
            <w:vAlign w:val="center"/>
          </w:tcPr>
          <w:p w14:paraId="50E3D61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97" w:type="pct"/>
            <w:vAlign w:val="center"/>
          </w:tcPr>
          <w:p w14:paraId="4F99A6F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4A6634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E3BCB6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311B664E" w14:textId="77777777" w:rsidTr="00BE6831">
        <w:tc>
          <w:tcPr>
            <w:tcW w:w="293" w:type="pct"/>
            <w:vAlign w:val="center"/>
          </w:tcPr>
          <w:p w14:paraId="68FFB77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5.6</w:t>
            </w:r>
          </w:p>
        </w:tc>
        <w:tc>
          <w:tcPr>
            <w:tcW w:w="510" w:type="pct"/>
            <w:vAlign w:val="center"/>
          </w:tcPr>
          <w:p w14:paraId="352DDD92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3B99EA41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Wymiana zużytych uszczelnień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zgrzebłowego przesiewacz – przenośnik transportu pionowego</w:t>
            </w:r>
          </w:p>
        </w:tc>
        <w:tc>
          <w:tcPr>
            <w:tcW w:w="372" w:type="pct"/>
            <w:vAlign w:val="center"/>
          </w:tcPr>
          <w:p w14:paraId="1ABC8CA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4E6C3EE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9B6F1A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6A61483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EA7529C" w14:textId="77777777" w:rsidTr="00BE6831">
        <w:tc>
          <w:tcPr>
            <w:tcW w:w="293" w:type="pct"/>
            <w:vAlign w:val="center"/>
          </w:tcPr>
          <w:p w14:paraId="0330846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6.1</w:t>
            </w:r>
          </w:p>
        </w:tc>
        <w:tc>
          <w:tcPr>
            <w:tcW w:w="510" w:type="pct"/>
            <w:vAlign w:val="center"/>
          </w:tcPr>
          <w:p w14:paraId="7753EA29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694B0E12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cięgien przenośnika zgrzebłowo - rurowego</w:t>
            </w:r>
          </w:p>
        </w:tc>
        <w:tc>
          <w:tcPr>
            <w:tcW w:w="372" w:type="pct"/>
            <w:vAlign w:val="center"/>
          </w:tcPr>
          <w:p w14:paraId="7F67BDF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49EF055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1ABDFF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69BB39D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7CA759B7" w14:textId="77777777" w:rsidTr="00BE6831">
        <w:tc>
          <w:tcPr>
            <w:tcW w:w="293" w:type="pct"/>
            <w:vAlign w:val="center"/>
          </w:tcPr>
          <w:p w14:paraId="0419128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6.2</w:t>
            </w:r>
          </w:p>
        </w:tc>
        <w:tc>
          <w:tcPr>
            <w:tcW w:w="510" w:type="pct"/>
            <w:vAlign w:val="center"/>
          </w:tcPr>
          <w:p w14:paraId="50E86F14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7FFA2848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połączeń śrubowych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zgrzebłowo - rurowego</w:t>
            </w:r>
          </w:p>
        </w:tc>
        <w:tc>
          <w:tcPr>
            <w:tcW w:w="372" w:type="pct"/>
            <w:vAlign w:val="center"/>
          </w:tcPr>
          <w:p w14:paraId="3AE8401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7AEF04B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E9515A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86CAFF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759C11E8" w14:textId="77777777" w:rsidTr="00BE6831">
        <w:tc>
          <w:tcPr>
            <w:tcW w:w="293" w:type="pct"/>
            <w:vAlign w:val="center"/>
          </w:tcPr>
          <w:p w14:paraId="3B29AA4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6.3</w:t>
            </w:r>
          </w:p>
        </w:tc>
        <w:tc>
          <w:tcPr>
            <w:tcW w:w="510" w:type="pct"/>
            <w:vAlign w:val="center"/>
          </w:tcPr>
          <w:p w14:paraId="487750AC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245EA443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łożysk i uszczelnień gwiazd i kół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zgrzebłowo - rurowego</w:t>
            </w:r>
          </w:p>
        </w:tc>
        <w:tc>
          <w:tcPr>
            <w:tcW w:w="372" w:type="pct"/>
            <w:vAlign w:val="center"/>
          </w:tcPr>
          <w:p w14:paraId="5DD066A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1EFEACA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B32149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B4C350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05231F2C" w14:textId="77777777" w:rsidTr="00BE6831">
        <w:tc>
          <w:tcPr>
            <w:tcW w:w="293" w:type="pct"/>
            <w:vAlign w:val="center"/>
          </w:tcPr>
          <w:p w14:paraId="7F67D77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6.4</w:t>
            </w:r>
          </w:p>
        </w:tc>
        <w:tc>
          <w:tcPr>
            <w:tcW w:w="510" w:type="pct"/>
            <w:vAlign w:val="center"/>
          </w:tcPr>
          <w:p w14:paraId="4DC28098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39CC2B40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rur podajnika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zgrzebłowo - rurowego</w:t>
            </w:r>
          </w:p>
        </w:tc>
        <w:tc>
          <w:tcPr>
            <w:tcW w:w="372" w:type="pct"/>
            <w:vAlign w:val="center"/>
          </w:tcPr>
          <w:p w14:paraId="68A3FC8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761BD5C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4E5347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81ABF2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688A92FF" w14:textId="77777777" w:rsidTr="00BE6831">
        <w:tc>
          <w:tcPr>
            <w:tcW w:w="293" w:type="pct"/>
            <w:vAlign w:val="center"/>
          </w:tcPr>
          <w:p w14:paraId="2F6F87B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 xml:space="preserve">6.5 </w:t>
            </w:r>
          </w:p>
        </w:tc>
        <w:tc>
          <w:tcPr>
            <w:tcW w:w="510" w:type="pct"/>
            <w:vAlign w:val="center"/>
          </w:tcPr>
          <w:p w14:paraId="64B6622D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43E14B5D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elementów zgarniających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zgrzebłowo - rurowego</w:t>
            </w:r>
          </w:p>
        </w:tc>
        <w:tc>
          <w:tcPr>
            <w:tcW w:w="372" w:type="pct"/>
            <w:vAlign w:val="center"/>
          </w:tcPr>
          <w:p w14:paraId="351501A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1ED5FD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A81FAA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77A43D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6B7D4ECF" w14:textId="77777777" w:rsidTr="00BE6831">
        <w:tc>
          <w:tcPr>
            <w:tcW w:w="293" w:type="pct"/>
            <w:vAlign w:val="center"/>
          </w:tcPr>
          <w:p w14:paraId="27363F1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7.1</w:t>
            </w:r>
          </w:p>
        </w:tc>
        <w:tc>
          <w:tcPr>
            <w:tcW w:w="510" w:type="pct"/>
            <w:vAlign w:val="center"/>
          </w:tcPr>
          <w:p w14:paraId="67202CC0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5861AD32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technicznego ścieraków i zgarniaków przenośnika transportu pionowego</w:t>
            </w:r>
          </w:p>
        </w:tc>
        <w:tc>
          <w:tcPr>
            <w:tcW w:w="372" w:type="pct"/>
            <w:vAlign w:val="center"/>
          </w:tcPr>
          <w:p w14:paraId="363E432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DA265B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A25DD3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9A3C9B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7E9E4050" w14:textId="77777777" w:rsidTr="00BE6831">
        <w:tc>
          <w:tcPr>
            <w:tcW w:w="293" w:type="pct"/>
            <w:vAlign w:val="center"/>
          </w:tcPr>
          <w:p w14:paraId="41454E4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7.2</w:t>
            </w:r>
          </w:p>
        </w:tc>
        <w:tc>
          <w:tcPr>
            <w:tcW w:w="510" w:type="pct"/>
            <w:vAlign w:val="center"/>
          </w:tcPr>
          <w:p w14:paraId="1AD946B9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C7AF8E2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połączeń śrubowych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transportu pionowego</w:t>
            </w:r>
          </w:p>
        </w:tc>
        <w:tc>
          <w:tcPr>
            <w:tcW w:w="372" w:type="pct"/>
            <w:vAlign w:val="center"/>
          </w:tcPr>
          <w:p w14:paraId="34AAA92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1227253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2CB7AB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3304A4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4D9815D" w14:textId="77777777" w:rsidTr="00BE6831">
        <w:tc>
          <w:tcPr>
            <w:tcW w:w="293" w:type="pct"/>
            <w:vAlign w:val="center"/>
          </w:tcPr>
          <w:p w14:paraId="1816289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7.3</w:t>
            </w:r>
          </w:p>
        </w:tc>
        <w:tc>
          <w:tcPr>
            <w:tcW w:w="510" w:type="pct"/>
            <w:vAlign w:val="center"/>
          </w:tcPr>
          <w:p w14:paraId="251FCF25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505A9150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przekładni i łożysk zespołu napędowego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transportu pionowego</w:t>
            </w:r>
          </w:p>
        </w:tc>
        <w:tc>
          <w:tcPr>
            <w:tcW w:w="372" w:type="pct"/>
            <w:vAlign w:val="center"/>
          </w:tcPr>
          <w:p w14:paraId="3D857FD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4586CD9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F89522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2215C2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9CB7B7A" w14:textId="77777777" w:rsidTr="00BE6831">
        <w:tc>
          <w:tcPr>
            <w:tcW w:w="293" w:type="pct"/>
            <w:vAlign w:val="center"/>
          </w:tcPr>
          <w:p w14:paraId="674498E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7.4</w:t>
            </w:r>
          </w:p>
        </w:tc>
        <w:tc>
          <w:tcPr>
            <w:tcW w:w="510" w:type="pct"/>
            <w:vAlign w:val="center"/>
          </w:tcPr>
          <w:p w14:paraId="4DAB1177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36C9CE82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zamocowań dźwigni i sworzni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transportu pionowego</w:t>
            </w:r>
          </w:p>
        </w:tc>
        <w:tc>
          <w:tcPr>
            <w:tcW w:w="372" w:type="pct"/>
            <w:vAlign w:val="center"/>
          </w:tcPr>
          <w:p w14:paraId="7704279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7570C2C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1EDE34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E33F1A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EB81A7A" w14:textId="77777777" w:rsidTr="00BE6831">
        <w:tc>
          <w:tcPr>
            <w:tcW w:w="293" w:type="pct"/>
            <w:vAlign w:val="center"/>
          </w:tcPr>
          <w:p w14:paraId="1E4CCAF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7.5</w:t>
            </w:r>
          </w:p>
        </w:tc>
        <w:tc>
          <w:tcPr>
            <w:tcW w:w="510" w:type="pct"/>
            <w:vAlign w:val="center"/>
          </w:tcPr>
          <w:p w14:paraId="03124E4E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7052B623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bębnów, kół, krążników, bębnów i taśmy układu podawania żużla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transportu pionowego</w:t>
            </w:r>
          </w:p>
        </w:tc>
        <w:tc>
          <w:tcPr>
            <w:tcW w:w="372" w:type="pct"/>
            <w:vAlign w:val="center"/>
          </w:tcPr>
          <w:p w14:paraId="3022589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30ACD38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13C7B0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84874D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56B694F1" w14:textId="77777777" w:rsidTr="00BE6831">
        <w:tc>
          <w:tcPr>
            <w:tcW w:w="293" w:type="pct"/>
            <w:vAlign w:val="center"/>
          </w:tcPr>
          <w:p w14:paraId="07DC8C2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8.1</w:t>
            </w:r>
          </w:p>
        </w:tc>
        <w:tc>
          <w:tcPr>
            <w:tcW w:w="510" w:type="pct"/>
            <w:vAlign w:val="center"/>
          </w:tcPr>
          <w:p w14:paraId="32F92868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B8FE3C4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napięcia taśmy przenośnika taśmowego przestawnego</w:t>
            </w:r>
          </w:p>
        </w:tc>
        <w:tc>
          <w:tcPr>
            <w:tcW w:w="372" w:type="pct"/>
            <w:vAlign w:val="center"/>
          </w:tcPr>
          <w:p w14:paraId="7A21A2B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776BBEA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B7F43F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C5F7FC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3BFA8313" w14:textId="77777777" w:rsidTr="00BE6831">
        <w:tc>
          <w:tcPr>
            <w:tcW w:w="293" w:type="pct"/>
            <w:vAlign w:val="center"/>
          </w:tcPr>
          <w:p w14:paraId="357CC79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8.2</w:t>
            </w:r>
          </w:p>
        </w:tc>
        <w:tc>
          <w:tcPr>
            <w:tcW w:w="510" w:type="pct"/>
            <w:vAlign w:val="center"/>
          </w:tcPr>
          <w:p w14:paraId="0F0247EC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658DEE91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płyty skrobaka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taśmowego przestawnego</w:t>
            </w:r>
          </w:p>
        </w:tc>
        <w:tc>
          <w:tcPr>
            <w:tcW w:w="372" w:type="pct"/>
            <w:vAlign w:val="center"/>
          </w:tcPr>
          <w:p w14:paraId="1106159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97" w:type="pct"/>
            <w:vAlign w:val="center"/>
          </w:tcPr>
          <w:p w14:paraId="3177A87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6877A5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266CEE3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339B5902" w14:textId="77777777" w:rsidTr="00BE6831">
        <w:tc>
          <w:tcPr>
            <w:tcW w:w="293" w:type="pct"/>
            <w:vAlign w:val="center"/>
          </w:tcPr>
          <w:p w14:paraId="14834F5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8.3</w:t>
            </w:r>
          </w:p>
        </w:tc>
        <w:tc>
          <w:tcPr>
            <w:tcW w:w="510" w:type="pct"/>
            <w:vAlign w:val="center"/>
          </w:tcPr>
          <w:p w14:paraId="0C886600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67BDBEDA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gum uszczelniających prowadnicy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taśmowego przestawnego</w:t>
            </w:r>
          </w:p>
        </w:tc>
        <w:tc>
          <w:tcPr>
            <w:tcW w:w="372" w:type="pct"/>
            <w:vAlign w:val="center"/>
          </w:tcPr>
          <w:p w14:paraId="754F9B8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A0E0D7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8285C0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F5FA72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379BCAF5" w14:textId="77777777" w:rsidTr="00BE6831">
        <w:tc>
          <w:tcPr>
            <w:tcW w:w="293" w:type="pct"/>
            <w:vAlign w:val="center"/>
          </w:tcPr>
          <w:p w14:paraId="69B2682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8.4</w:t>
            </w:r>
          </w:p>
        </w:tc>
        <w:tc>
          <w:tcPr>
            <w:tcW w:w="510" w:type="pct"/>
            <w:vAlign w:val="center"/>
          </w:tcPr>
          <w:p w14:paraId="7C52BCD7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0D237D0B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motoreduktora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taśmowego przestawnego</w:t>
            </w:r>
          </w:p>
        </w:tc>
        <w:tc>
          <w:tcPr>
            <w:tcW w:w="372" w:type="pct"/>
            <w:vAlign w:val="center"/>
          </w:tcPr>
          <w:p w14:paraId="2580C91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58AE623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4FBF94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19621C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33DC2FCA" w14:textId="77777777" w:rsidTr="00BE6831">
        <w:tc>
          <w:tcPr>
            <w:tcW w:w="293" w:type="pct"/>
            <w:vAlign w:val="center"/>
          </w:tcPr>
          <w:p w14:paraId="6EC5DAC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8.5</w:t>
            </w:r>
          </w:p>
        </w:tc>
        <w:tc>
          <w:tcPr>
            <w:tcW w:w="510" w:type="pct"/>
            <w:vAlign w:val="center"/>
          </w:tcPr>
          <w:p w14:paraId="376763A8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466E9A5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taśmy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taśmowego przestawnego</w:t>
            </w:r>
          </w:p>
        </w:tc>
        <w:tc>
          <w:tcPr>
            <w:tcW w:w="372" w:type="pct"/>
            <w:vAlign w:val="center"/>
          </w:tcPr>
          <w:p w14:paraId="4B1E089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5A3CD57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AD6D23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E4B252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216FB4EF" w14:textId="77777777" w:rsidTr="00BE6831">
        <w:tc>
          <w:tcPr>
            <w:tcW w:w="293" w:type="pct"/>
            <w:vAlign w:val="center"/>
          </w:tcPr>
          <w:p w14:paraId="2122393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9.1</w:t>
            </w:r>
          </w:p>
        </w:tc>
        <w:tc>
          <w:tcPr>
            <w:tcW w:w="510" w:type="pct"/>
            <w:vAlign w:val="center"/>
          </w:tcPr>
          <w:p w14:paraId="38F8DA5A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3DDD8876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bębnów oraz napięcia taśmy przenośnika nad zbiornikami żużla</w:t>
            </w:r>
          </w:p>
        </w:tc>
        <w:tc>
          <w:tcPr>
            <w:tcW w:w="372" w:type="pct"/>
            <w:vAlign w:val="center"/>
          </w:tcPr>
          <w:p w14:paraId="76C8E19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13827B8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FCA9E1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6B1F0E2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6AA8476A" w14:textId="77777777" w:rsidTr="00BE6831">
        <w:tc>
          <w:tcPr>
            <w:tcW w:w="293" w:type="pct"/>
            <w:vAlign w:val="center"/>
          </w:tcPr>
          <w:p w14:paraId="557CED8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9.2</w:t>
            </w:r>
          </w:p>
        </w:tc>
        <w:tc>
          <w:tcPr>
            <w:tcW w:w="510" w:type="pct"/>
            <w:vAlign w:val="center"/>
          </w:tcPr>
          <w:p w14:paraId="34B1DA98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261BBEAE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taśmy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nad zbiornikami żużla</w:t>
            </w:r>
          </w:p>
        </w:tc>
        <w:tc>
          <w:tcPr>
            <w:tcW w:w="372" w:type="pct"/>
            <w:vAlign w:val="center"/>
          </w:tcPr>
          <w:p w14:paraId="116EDB4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64DFD46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9E3DBB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571D29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15D69E2F" w14:textId="77777777" w:rsidTr="00BE6831">
        <w:tc>
          <w:tcPr>
            <w:tcW w:w="293" w:type="pct"/>
            <w:vAlign w:val="center"/>
          </w:tcPr>
          <w:p w14:paraId="54C88A9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9.3</w:t>
            </w:r>
          </w:p>
        </w:tc>
        <w:tc>
          <w:tcPr>
            <w:tcW w:w="510" w:type="pct"/>
            <w:vAlign w:val="center"/>
          </w:tcPr>
          <w:p w14:paraId="2C78CD72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316E500D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łożysk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nad zbiornikami żużla</w:t>
            </w:r>
          </w:p>
        </w:tc>
        <w:tc>
          <w:tcPr>
            <w:tcW w:w="372" w:type="pct"/>
            <w:vAlign w:val="center"/>
          </w:tcPr>
          <w:p w14:paraId="7001E10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1323CA3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F11DB8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B1F965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11B0D7DA" w14:textId="77777777" w:rsidTr="00BE6831">
        <w:tc>
          <w:tcPr>
            <w:tcW w:w="293" w:type="pct"/>
            <w:vAlign w:val="center"/>
          </w:tcPr>
          <w:p w14:paraId="657F351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9.4</w:t>
            </w:r>
          </w:p>
        </w:tc>
        <w:tc>
          <w:tcPr>
            <w:tcW w:w="510" w:type="pct"/>
            <w:vAlign w:val="center"/>
          </w:tcPr>
          <w:p w14:paraId="5C254A50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DA0C26B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motoreduktora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nad zbiornikami żużla</w:t>
            </w:r>
          </w:p>
        </w:tc>
        <w:tc>
          <w:tcPr>
            <w:tcW w:w="372" w:type="pct"/>
            <w:vAlign w:val="center"/>
          </w:tcPr>
          <w:p w14:paraId="3B4F572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6DCFCD5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80619D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7D1B0C3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456412F" w14:textId="77777777" w:rsidTr="00BE6831">
        <w:tc>
          <w:tcPr>
            <w:tcW w:w="293" w:type="pct"/>
            <w:vAlign w:val="center"/>
          </w:tcPr>
          <w:p w14:paraId="4855847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10.1</w:t>
            </w:r>
          </w:p>
        </w:tc>
        <w:tc>
          <w:tcPr>
            <w:tcW w:w="510" w:type="pct"/>
            <w:vAlign w:val="center"/>
          </w:tcPr>
          <w:p w14:paraId="13C77A89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66B4A12D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łańcucha zgrzebłowego awaryjnego, zewnętrznego przenośnika żużla </w:t>
            </w:r>
          </w:p>
        </w:tc>
        <w:tc>
          <w:tcPr>
            <w:tcW w:w="372" w:type="pct"/>
            <w:vAlign w:val="center"/>
          </w:tcPr>
          <w:p w14:paraId="3A98192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7809FD4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2458BC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10FC06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57E347B1" w14:textId="77777777" w:rsidTr="00BE6831">
        <w:tc>
          <w:tcPr>
            <w:tcW w:w="293" w:type="pct"/>
            <w:vAlign w:val="center"/>
          </w:tcPr>
          <w:p w14:paraId="3C0F804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9B8828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10.2</w:t>
            </w:r>
          </w:p>
          <w:p w14:paraId="7674360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10" w:type="pct"/>
            <w:vAlign w:val="center"/>
          </w:tcPr>
          <w:p w14:paraId="6348B0B5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76B002C4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łożysk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zgrzebłowego awaryjnego, zewnętrznego przenośnika żużla</w:t>
            </w:r>
          </w:p>
        </w:tc>
        <w:tc>
          <w:tcPr>
            <w:tcW w:w="372" w:type="pct"/>
            <w:vAlign w:val="center"/>
          </w:tcPr>
          <w:p w14:paraId="59671270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623B28A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2928F7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B95AB8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66A535D" w14:textId="77777777" w:rsidTr="00BE6831">
        <w:tc>
          <w:tcPr>
            <w:tcW w:w="293" w:type="pct"/>
            <w:vAlign w:val="center"/>
          </w:tcPr>
          <w:p w14:paraId="45423AB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10.3</w:t>
            </w:r>
          </w:p>
        </w:tc>
        <w:tc>
          <w:tcPr>
            <w:tcW w:w="510" w:type="pct"/>
            <w:vAlign w:val="center"/>
          </w:tcPr>
          <w:p w14:paraId="18D3BADA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0DB40967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motoreduktora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zgrzebłowego awaryjnego, zewnętrznego przenośnika żużla</w:t>
            </w:r>
          </w:p>
        </w:tc>
        <w:tc>
          <w:tcPr>
            <w:tcW w:w="372" w:type="pct"/>
            <w:vAlign w:val="center"/>
          </w:tcPr>
          <w:p w14:paraId="4ED95D7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3E3FFD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CDAB1D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CE69EE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35C7CA8" w14:textId="77777777" w:rsidTr="00BE6831">
        <w:tc>
          <w:tcPr>
            <w:tcW w:w="293" w:type="pct"/>
            <w:vAlign w:val="center"/>
          </w:tcPr>
          <w:p w14:paraId="780CFC0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10.4</w:t>
            </w:r>
          </w:p>
        </w:tc>
        <w:tc>
          <w:tcPr>
            <w:tcW w:w="510" w:type="pct"/>
            <w:vAlign w:val="center"/>
          </w:tcPr>
          <w:p w14:paraId="252CE824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46D27A08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układu wygarniającego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zgrzebłowego awaryjnego, zewnętrznego przenośnika żużla</w:t>
            </w:r>
          </w:p>
        </w:tc>
        <w:tc>
          <w:tcPr>
            <w:tcW w:w="372" w:type="pct"/>
            <w:vAlign w:val="center"/>
          </w:tcPr>
          <w:p w14:paraId="13A04D4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7C1D53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21C935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D4C4E1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2601B284" w14:textId="77777777" w:rsidTr="00BE6831">
        <w:tc>
          <w:tcPr>
            <w:tcW w:w="293" w:type="pct"/>
            <w:vAlign w:val="center"/>
          </w:tcPr>
          <w:p w14:paraId="4E270AA1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10.5</w:t>
            </w:r>
          </w:p>
        </w:tc>
        <w:tc>
          <w:tcPr>
            <w:tcW w:w="510" w:type="pct"/>
            <w:vAlign w:val="center"/>
          </w:tcPr>
          <w:p w14:paraId="4ACF94E9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189080FE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zasuwy regulacyjnej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zgrzebłowego awaryjnego, zewnętrznego przenośnika żużla</w:t>
            </w:r>
          </w:p>
        </w:tc>
        <w:tc>
          <w:tcPr>
            <w:tcW w:w="372" w:type="pct"/>
            <w:vAlign w:val="center"/>
          </w:tcPr>
          <w:p w14:paraId="7AB15BA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115E52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400571D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2BEC5EE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65215181" w14:textId="77777777" w:rsidTr="00BE6831">
        <w:tc>
          <w:tcPr>
            <w:tcW w:w="293" w:type="pct"/>
            <w:vAlign w:val="center"/>
          </w:tcPr>
          <w:p w14:paraId="2A2A295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11.1</w:t>
            </w:r>
          </w:p>
        </w:tc>
        <w:tc>
          <w:tcPr>
            <w:tcW w:w="510" w:type="pct"/>
            <w:vAlign w:val="center"/>
          </w:tcPr>
          <w:p w14:paraId="2E8037E9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07EDA88F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zużycia ściernego ramienia wybierającego wygarniacza żużla pod zbiornikiem żużla</w:t>
            </w:r>
          </w:p>
        </w:tc>
        <w:tc>
          <w:tcPr>
            <w:tcW w:w="372" w:type="pct"/>
            <w:vAlign w:val="center"/>
          </w:tcPr>
          <w:p w14:paraId="4368314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F37DEB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D66FAF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22B7180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32DF63C4" w14:textId="77777777" w:rsidTr="00BE6831">
        <w:tc>
          <w:tcPr>
            <w:tcW w:w="293" w:type="pct"/>
            <w:vAlign w:val="center"/>
          </w:tcPr>
          <w:p w14:paraId="4A40ABF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11.2</w:t>
            </w:r>
          </w:p>
        </w:tc>
        <w:tc>
          <w:tcPr>
            <w:tcW w:w="510" w:type="pct"/>
            <w:vAlign w:val="center"/>
          </w:tcPr>
          <w:p w14:paraId="2E11DE00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7E7E7379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zużycia wieńca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wygarniacza żużla pod zbiornikiem żużla</w:t>
            </w:r>
          </w:p>
        </w:tc>
        <w:tc>
          <w:tcPr>
            <w:tcW w:w="372" w:type="pct"/>
            <w:vAlign w:val="center"/>
          </w:tcPr>
          <w:p w14:paraId="5420E21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C8F67C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48DE13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205C83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0B4E36E3" w14:textId="77777777" w:rsidTr="00BE6831">
        <w:tc>
          <w:tcPr>
            <w:tcW w:w="293" w:type="pct"/>
            <w:vAlign w:val="center"/>
          </w:tcPr>
          <w:p w14:paraId="3F031200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11.3</w:t>
            </w:r>
          </w:p>
        </w:tc>
        <w:tc>
          <w:tcPr>
            <w:tcW w:w="510" w:type="pct"/>
            <w:vAlign w:val="center"/>
          </w:tcPr>
          <w:p w14:paraId="73D65287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0028FEA8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łożysk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wygarniacza żużla pod zbiornikiem żużla</w:t>
            </w:r>
          </w:p>
        </w:tc>
        <w:tc>
          <w:tcPr>
            <w:tcW w:w="372" w:type="pct"/>
            <w:vAlign w:val="center"/>
          </w:tcPr>
          <w:p w14:paraId="3FBE1F0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7BB8A7D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60B744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0781F1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4D26F269" w14:textId="77777777" w:rsidTr="00BE6831">
        <w:tc>
          <w:tcPr>
            <w:tcW w:w="293" w:type="pct"/>
            <w:vAlign w:val="center"/>
          </w:tcPr>
          <w:p w14:paraId="529C616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12.1</w:t>
            </w:r>
          </w:p>
        </w:tc>
        <w:tc>
          <w:tcPr>
            <w:tcW w:w="510" w:type="pct"/>
            <w:vAlign w:val="center"/>
          </w:tcPr>
          <w:p w14:paraId="54519C6F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59EB3D5E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zużycia ściernego zasuwy odwadniającej pod zbiornikiem żużla</w:t>
            </w:r>
          </w:p>
        </w:tc>
        <w:tc>
          <w:tcPr>
            <w:tcW w:w="372" w:type="pct"/>
            <w:vAlign w:val="center"/>
          </w:tcPr>
          <w:p w14:paraId="309E205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3D4B26E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7207DC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487146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0E4F1E01" w14:textId="77777777" w:rsidTr="00BE6831">
        <w:tc>
          <w:tcPr>
            <w:tcW w:w="293" w:type="pct"/>
            <w:vAlign w:val="center"/>
          </w:tcPr>
          <w:p w14:paraId="6A2E800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12.2</w:t>
            </w:r>
          </w:p>
        </w:tc>
        <w:tc>
          <w:tcPr>
            <w:tcW w:w="510" w:type="pct"/>
            <w:vAlign w:val="center"/>
          </w:tcPr>
          <w:p w14:paraId="14F39818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601E7F9F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rolek tocznych zasuwy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odwadniającej pod zbiornikiem żużla</w:t>
            </w:r>
          </w:p>
        </w:tc>
        <w:tc>
          <w:tcPr>
            <w:tcW w:w="372" w:type="pct"/>
            <w:vAlign w:val="center"/>
          </w:tcPr>
          <w:p w14:paraId="0D12EBB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29EA06C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213C43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B5B080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5C37301E" w14:textId="77777777" w:rsidTr="00BE6831">
        <w:tc>
          <w:tcPr>
            <w:tcW w:w="293" w:type="pct"/>
            <w:vAlign w:val="center"/>
          </w:tcPr>
          <w:p w14:paraId="0C3EC7B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13.1</w:t>
            </w:r>
          </w:p>
        </w:tc>
        <w:tc>
          <w:tcPr>
            <w:tcW w:w="510" w:type="pct"/>
            <w:vAlign w:val="center"/>
          </w:tcPr>
          <w:p w14:paraId="5F803F32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56055633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Kontrola stanu krążników taśmy przenośnika pod zbiornikami żużla</w:t>
            </w:r>
          </w:p>
        </w:tc>
        <w:tc>
          <w:tcPr>
            <w:tcW w:w="372" w:type="pct"/>
            <w:vAlign w:val="center"/>
          </w:tcPr>
          <w:p w14:paraId="25C8D81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2516C3F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568E43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408447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10F6F33A" w14:textId="77777777" w:rsidTr="00BE6831">
        <w:tc>
          <w:tcPr>
            <w:tcW w:w="293" w:type="pct"/>
            <w:vAlign w:val="center"/>
          </w:tcPr>
          <w:p w14:paraId="4C3DD32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13.2</w:t>
            </w:r>
          </w:p>
        </w:tc>
        <w:tc>
          <w:tcPr>
            <w:tcW w:w="510" w:type="pct"/>
            <w:vAlign w:val="center"/>
          </w:tcPr>
          <w:p w14:paraId="7ADA5A5A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25C93113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bębna napinającego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pod zbiornikami żużla</w:t>
            </w:r>
          </w:p>
        </w:tc>
        <w:tc>
          <w:tcPr>
            <w:tcW w:w="372" w:type="pct"/>
            <w:vAlign w:val="center"/>
          </w:tcPr>
          <w:p w14:paraId="326C5B7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01FE2C4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0EF5EBF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B6A882E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59B9817A" w14:textId="77777777" w:rsidTr="00BE6831">
        <w:tc>
          <w:tcPr>
            <w:tcW w:w="293" w:type="pct"/>
            <w:vAlign w:val="center"/>
          </w:tcPr>
          <w:p w14:paraId="6CDDB97B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13.3</w:t>
            </w:r>
          </w:p>
        </w:tc>
        <w:tc>
          <w:tcPr>
            <w:tcW w:w="510" w:type="pct"/>
            <w:vAlign w:val="center"/>
          </w:tcPr>
          <w:p w14:paraId="1121937B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50238975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taśmy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pod zbiornikami żużla</w:t>
            </w:r>
          </w:p>
        </w:tc>
        <w:tc>
          <w:tcPr>
            <w:tcW w:w="372" w:type="pct"/>
            <w:vAlign w:val="center"/>
          </w:tcPr>
          <w:p w14:paraId="7E5D3B0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59AF2AA0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003324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5AD058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793A2E77" w14:textId="77777777" w:rsidTr="00BE6831">
        <w:tc>
          <w:tcPr>
            <w:tcW w:w="293" w:type="pct"/>
            <w:vAlign w:val="center"/>
          </w:tcPr>
          <w:p w14:paraId="3CA90E1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13.4</w:t>
            </w:r>
          </w:p>
        </w:tc>
        <w:tc>
          <w:tcPr>
            <w:tcW w:w="510" w:type="pct"/>
            <w:vAlign w:val="center"/>
          </w:tcPr>
          <w:p w14:paraId="3C8D9FD5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2039794F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Kontrola stanu łożysk </w:t>
            </w:r>
            <w:r w:rsidRPr="007C7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przenośnika pod zbiornikami żużla</w:t>
            </w:r>
          </w:p>
        </w:tc>
        <w:tc>
          <w:tcPr>
            <w:tcW w:w="372" w:type="pct"/>
            <w:vAlign w:val="center"/>
          </w:tcPr>
          <w:p w14:paraId="57EF97C0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7" w:type="pct"/>
            <w:vAlign w:val="center"/>
          </w:tcPr>
          <w:p w14:paraId="1D9D889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F8E4C58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113A1FC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633BF5C0" w14:textId="77777777" w:rsidTr="00BE6831">
        <w:tc>
          <w:tcPr>
            <w:tcW w:w="293" w:type="pct"/>
            <w:vAlign w:val="center"/>
          </w:tcPr>
          <w:p w14:paraId="481576FA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14.1</w:t>
            </w:r>
          </w:p>
        </w:tc>
        <w:tc>
          <w:tcPr>
            <w:tcW w:w="510" w:type="pct"/>
            <w:vAlign w:val="center"/>
          </w:tcPr>
          <w:p w14:paraId="7A823673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stała</w:t>
            </w:r>
          </w:p>
        </w:tc>
        <w:tc>
          <w:tcPr>
            <w:tcW w:w="2310" w:type="pct"/>
          </w:tcPr>
          <w:p w14:paraId="706FCD9D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Przygotowanie „Raportu Końcowego z wykonanych kontroli</w:t>
            </w:r>
          </w:p>
        </w:tc>
        <w:tc>
          <w:tcPr>
            <w:tcW w:w="372" w:type="pct"/>
            <w:vAlign w:val="center"/>
          </w:tcPr>
          <w:p w14:paraId="0C2FF959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297" w:type="pct"/>
            <w:vAlign w:val="center"/>
          </w:tcPr>
          <w:p w14:paraId="277D81C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4E997B3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606D7C07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0DA6CFED" w14:textId="77777777" w:rsidTr="00BE6831">
        <w:tc>
          <w:tcPr>
            <w:tcW w:w="293" w:type="pct"/>
            <w:vAlign w:val="center"/>
          </w:tcPr>
          <w:p w14:paraId="0E4FC57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</w:rPr>
              <w:t>15.1</w:t>
            </w:r>
          </w:p>
        </w:tc>
        <w:tc>
          <w:tcPr>
            <w:tcW w:w="510" w:type="pct"/>
            <w:vAlign w:val="center"/>
          </w:tcPr>
          <w:p w14:paraId="2556D2E7" w14:textId="77777777" w:rsidR="007C7A6D" w:rsidRPr="007C7A6D" w:rsidRDefault="007C7A6D" w:rsidP="007C7A6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zmienna</w:t>
            </w:r>
          </w:p>
        </w:tc>
        <w:tc>
          <w:tcPr>
            <w:tcW w:w="2310" w:type="pct"/>
          </w:tcPr>
          <w:p w14:paraId="0EE5A0A4" w14:textId="77777777" w:rsidR="007C7A6D" w:rsidRPr="007C7A6D" w:rsidRDefault="007C7A6D" w:rsidP="007C7A6D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Wykonanie pozostałych prac wynikających z bieżących potrzeb Zamawiającego nie wskazanych powyżej </w:t>
            </w:r>
          </w:p>
        </w:tc>
        <w:tc>
          <w:tcPr>
            <w:tcW w:w="372" w:type="pct"/>
            <w:vAlign w:val="center"/>
          </w:tcPr>
          <w:p w14:paraId="1A507A50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rbg</w:t>
            </w:r>
          </w:p>
        </w:tc>
        <w:tc>
          <w:tcPr>
            <w:tcW w:w="297" w:type="pct"/>
            <w:vAlign w:val="center"/>
          </w:tcPr>
          <w:p w14:paraId="1C711486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C7A6D">
              <w:rPr>
                <w:rFonts w:ascii="Arial" w:eastAsia="Times New Roman" w:hAnsi="Arial" w:cs="Arial"/>
                <w:sz w:val="18"/>
                <w:szCs w:val="18"/>
              </w:rPr>
              <w:t>500</w:t>
            </w:r>
          </w:p>
        </w:tc>
        <w:tc>
          <w:tcPr>
            <w:tcW w:w="597" w:type="pct"/>
          </w:tcPr>
          <w:p w14:paraId="392D1AC4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268B2FD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</w:tcPr>
          <w:p w14:paraId="55A748F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C7A6D" w:rsidRPr="007C7A6D" w14:paraId="064C3429" w14:textId="77777777" w:rsidTr="00BE6831">
        <w:tc>
          <w:tcPr>
            <w:tcW w:w="293" w:type="pct"/>
            <w:shd w:val="clear" w:color="auto" w:fill="D9D9D9"/>
            <w:vAlign w:val="center"/>
          </w:tcPr>
          <w:p w14:paraId="5383604F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087" w:type="pct"/>
            <w:gridSpan w:val="5"/>
            <w:shd w:val="clear" w:color="auto" w:fill="D9D9D9"/>
            <w:vAlign w:val="center"/>
          </w:tcPr>
          <w:p w14:paraId="72128CCA" w14:textId="77777777" w:rsidR="007C7A6D" w:rsidRPr="007C7A6D" w:rsidRDefault="007C7A6D" w:rsidP="007C7A6D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C7A6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Wartość zamówienia netto [zł]</w:t>
            </w:r>
          </w:p>
          <w:p w14:paraId="4CB01645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0" w:type="pct"/>
            <w:shd w:val="clear" w:color="auto" w:fill="D9D9D9"/>
          </w:tcPr>
          <w:p w14:paraId="1A533CB2" w14:textId="77777777" w:rsidR="007C7A6D" w:rsidRPr="007C7A6D" w:rsidRDefault="007C7A6D" w:rsidP="007C7A6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7CEFB91F" w14:textId="77777777" w:rsidR="007C7A6D" w:rsidRPr="007C7A6D" w:rsidRDefault="007C7A6D" w:rsidP="007C7A6D">
      <w:pPr>
        <w:tabs>
          <w:tab w:val="center" w:pos="7371"/>
        </w:tabs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139DC543" w14:textId="77777777" w:rsidR="007C7A6D" w:rsidRPr="007C7A6D" w:rsidRDefault="007C7A6D" w:rsidP="007C7A6D">
      <w:pPr>
        <w:spacing w:after="0" w:line="312" w:lineRule="auto"/>
        <w:rPr>
          <w:rFonts w:ascii="Arial" w:eastAsia="Times New Roman" w:hAnsi="Arial" w:cs="Arial"/>
          <w:lang w:eastAsia="pl-PL"/>
        </w:rPr>
      </w:pPr>
    </w:p>
    <w:p w14:paraId="26A55D81" w14:textId="77777777" w:rsidR="007C7A6D" w:rsidRPr="007C7A6D" w:rsidRDefault="007C7A6D" w:rsidP="007C7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3100E040" w14:textId="77777777" w:rsidR="007C7A6D" w:rsidRPr="007C7A6D" w:rsidRDefault="007C7A6D" w:rsidP="007C7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9A7CE8C" w14:textId="77777777" w:rsidR="007C7A6D" w:rsidRPr="007C7A6D" w:rsidRDefault="007C7A6D" w:rsidP="007C7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5AB756E" w14:textId="77777777" w:rsidR="007C7A6D" w:rsidRPr="007C7A6D" w:rsidRDefault="007C7A6D" w:rsidP="007C7A6D">
      <w:pPr>
        <w:spacing w:after="0" w:line="240" w:lineRule="auto"/>
        <w:jc w:val="both"/>
        <w:rPr>
          <w:rFonts w:ascii="Arial" w:eastAsia="Calibri" w:hAnsi="Arial" w:cs="Arial"/>
        </w:rPr>
      </w:pPr>
      <w:r w:rsidRPr="007C7A6D">
        <w:rPr>
          <w:rFonts w:ascii="Arial" w:eastAsia="Calibri" w:hAnsi="Arial" w:cs="Arial"/>
        </w:rPr>
        <w:t>………………………….., dnia …………………</w:t>
      </w:r>
    </w:p>
    <w:p w14:paraId="1DC4A2A7" w14:textId="77777777" w:rsidR="007C7A6D" w:rsidRPr="007C7A6D" w:rsidRDefault="007C7A6D" w:rsidP="007C7A6D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7C7A6D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1BA0A228" w14:textId="77777777" w:rsidR="007C7A6D" w:rsidRPr="007C7A6D" w:rsidRDefault="007C7A6D" w:rsidP="007C7A6D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7C7A6D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7C79A8ED" w14:textId="77777777" w:rsidR="007C7A6D" w:rsidRPr="007C7A6D" w:rsidRDefault="007C7A6D" w:rsidP="007C7A6D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C7A6D">
        <w:rPr>
          <w:rFonts w:ascii="Arial" w:eastAsia="Times New Roman" w:hAnsi="Arial" w:cs="Arial"/>
          <w:lang w:eastAsia="pl-PL"/>
        </w:rPr>
        <w:tab/>
      </w:r>
      <w:r w:rsidRPr="007C7A6D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</w:t>
      </w:r>
    </w:p>
    <w:p w14:paraId="6252887A" w14:textId="77777777" w:rsidR="007C7A6D" w:rsidRPr="007C7A6D" w:rsidRDefault="007C7A6D" w:rsidP="007C7A6D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79925C5" w14:textId="11B1C507" w:rsidR="001E3E6E" w:rsidRPr="0040777F" w:rsidRDefault="001E3E6E" w:rsidP="000B1CEE">
      <w:pPr>
        <w:rPr>
          <w:rFonts w:ascii="Arial" w:hAnsi="Arial" w:cs="Arial"/>
          <w:sz w:val="20"/>
          <w:szCs w:val="20"/>
        </w:rPr>
      </w:pPr>
    </w:p>
    <w:sectPr w:rsidR="001E3E6E" w:rsidRPr="0040777F" w:rsidSect="005216A9">
      <w:headerReference w:type="default" r:id="rId13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74467" w14:textId="77777777" w:rsidR="00072F58" w:rsidRDefault="00072F58" w:rsidP="00C54296">
      <w:pPr>
        <w:spacing w:after="0" w:line="240" w:lineRule="auto"/>
      </w:pPr>
      <w:r>
        <w:separator/>
      </w:r>
    </w:p>
  </w:endnote>
  <w:endnote w:type="continuationSeparator" w:id="0">
    <w:p w14:paraId="707BC855" w14:textId="77777777" w:rsidR="00072F58" w:rsidRDefault="00072F58" w:rsidP="00C5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774C3" w14:textId="77777777" w:rsidR="00072F58" w:rsidRDefault="00072F58" w:rsidP="00C54296">
      <w:pPr>
        <w:spacing w:after="0" w:line="240" w:lineRule="auto"/>
      </w:pPr>
      <w:r>
        <w:separator/>
      </w:r>
    </w:p>
  </w:footnote>
  <w:footnote w:type="continuationSeparator" w:id="0">
    <w:p w14:paraId="3CCAF9EB" w14:textId="77777777" w:rsidR="00072F58" w:rsidRDefault="00072F58" w:rsidP="00C54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527C9" w14:textId="0C357866" w:rsidR="00C54296" w:rsidRDefault="00C54296" w:rsidP="00C54296">
    <w:pPr>
      <w:pStyle w:val="Nagwek"/>
      <w:jc w:val="right"/>
    </w:pPr>
    <w:r>
      <w:rPr>
        <w:noProof/>
      </w:rPr>
      <w:drawing>
        <wp:inline distT="0" distB="0" distL="0" distR="0" wp14:anchorId="7A589AF9" wp14:editId="64BA0115">
          <wp:extent cx="857250" cy="857250"/>
          <wp:effectExtent l="0" t="0" r="0" b="0"/>
          <wp:docPr id="418132741" name="Obraz 2" descr="Obraz zawierający tekst, Grafika, Czcionka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" descr="Obraz zawierający tekst, Grafika, Czcionka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318B0"/>
    <w:multiLevelType w:val="hybridMultilevel"/>
    <w:tmpl w:val="3A44B1C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202F"/>
    <w:multiLevelType w:val="multilevel"/>
    <w:tmpl w:val="E7B258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0F379B"/>
    <w:multiLevelType w:val="hybridMultilevel"/>
    <w:tmpl w:val="76366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D674E"/>
    <w:multiLevelType w:val="hybridMultilevel"/>
    <w:tmpl w:val="016A9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A2D3F6">
      <w:start w:val="1"/>
      <w:numFmt w:val="lowerLetter"/>
      <w:lvlText w:val="%4)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90F92"/>
    <w:multiLevelType w:val="hybridMultilevel"/>
    <w:tmpl w:val="29703544"/>
    <w:lvl w:ilvl="0" w:tplc="FF6A1A7E">
      <w:start w:val="1"/>
      <w:numFmt w:val="decimal"/>
      <w:lvlText w:val="%1."/>
      <w:lvlJc w:val="left"/>
      <w:pPr>
        <w:ind w:left="1020" w:hanging="360"/>
      </w:pPr>
    </w:lvl>
    <w:lvl w:ilvl="1" w:tplc="C6A05A52">
      <w:start w:val="1"/>
      <w:numFmt w:val="decimal"/>
      <w:lvlText w:val="%2."/>
      <w:lvlJc w:val="left"/>
      <w:pPr>
        <w:ind w:left="1020" w:hanging="360"/>
      </w:pPr>
    </w:lvl>
    <w:lvl w:ilvl="2" w:tplc="8BC0D008">
      <w:start w:val="1"/>
      <w:numFmt w:val="decimal"/>
      <w:lvlText w:val="%3."/>
      <w:lvlJc w:val="left"/>
      <w:pPr>
        <w:ind w:left="1020" w:hanging="360"/>
      </w:pPr>
    </w:lvl>
    <w:lvl w:ilvl="3" w:tplc="5CA0C046">
      <w:start w:val="1"/>
      <w:numFmt w:val="decimal"/>
      <w:lvlText w:val="%4."/>
      <w:lvlJc w:val="left"/>
      <w:pPr>
        <w:ind w:left="1020" w:hanging="360"/>
      </w:pPr>
    </w:lvl>
    <w:lvl w:ilvl="4" w:tplc="DDD285A6">
      <w:start w:val="1"/>
      <w:numFmt w:val="decimal"/>
      <w:lvlText w:val="%5."/>
      <w:lvlJc w:val="left"/>
      <w:pPr>
        <w:ind w:left="1020" w:hanging="360"/>
      </w:pPr>
    </w:lvl>
    <w:lvl w:ilvl="5" w:tplc="A0AA0D5C">
      <w:start w:val="1"/>
      <w:numFmt w:val="decimal"/>
      <w:lvlText w:val="%6."/>
      <w:lvlJc w:val="left"/>
      <w:pPr>
        <w:ind w:left="1020" w:hanging="360"/>
      </w:pPr>
    </w:lvl>
    <w:lvl w:ilvl="6" w:tplc="D7F207C4">
      <w:start w:val="1"/>
      <w:numFmt w:val="decimal"/>
      <w:lvlText w:val="%7."/>
      <w:lvlJc w:val="left"/>
      <w:pPr>
        <w:ind w:left="1020" w:hanging="360"/>
      </w:pPr>
    </w:lvl>
    <w:lvl w:ilvl="7" w:tplc="5FD86EF8">
      <w:start w:val="1"/>
      <w:numFmt w:val="decimal"/>
      <w:lvlText w:val="%8."/>
      <w:lvlJc w:val="left"/>
      <w:pPr>
        <w:ind w:left="1020" w:hanging="360"/>
      </w:pPr>
    </w:lvl>
    <w:lvl w:ilvl="8" w:tplc="8648F6DC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6914920"/>
    <w:multiLevelType w:val="multilevel"/>
    <w:tmpl w:val="2FE01E8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706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488" w:hanging="1800"/>
      </w:pPr>
      <w:rPr>
        <w:rFonts w:hint="default"/>
        <w:b/>
      </w:rPr>
    </w:lvl>
  </w:abstractNum>
  <w:abstractNum w:abstractNumId="8" w15:restartNumberingAfterBreak="0">
    <w:nsid w:val="276A536E"/>
    <w:multiLevelType w:val="hybridMultilevel"/>
    <w:tmpl w:val="9C12D922"/>
    <w:lvl w:ilvl="0" w:tplc="BDCA8E3A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C031984"/>
    <w:multiLevelType w:val="multilevel"/>
    <w:tmpl w:val="4920D0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53F612E"/>
    <w:multiLevelType w:val="hybridMultilevel"/>
    <w:tmpl w:val="BAA83B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2640D51C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trike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AA236B"/>
    <w:multiLevelType w:val="hybridMultilevel"/>
    <w:tmpl w:val="00A4FE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BEA4FBF"/>
    <w:multiLevelType w:val="hybridMultilevel"/>
    <w:tmpl w:val="D95648A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CE60BCB"/>
    <w:multiLevelType w:val="hybridMultilevel"/>
    <w:tmpl w:val="967EFCEA"/>
    <w:lvl w:ilvl="0" w:tplc="04150013">
      <w:start w:val="1"/>
      <w:numFmt w:val="upperRoman"/>
      <w:lvlText w:val="%1."/>
      <w:lvlJc w:val="right"/>
      <w:pPr>
        <w:ind w:left="1428" w:hanging="720"/>
      </w:pPr>
      <w:rPr>
        <w:rFonts w:hint="default"/>
      </w:rPr>
    </w:lvl>
    <w:lvl w:ilvl="1" w:tplc="2AD6C264">
      <w:start w:val="1"/>
      <w:numFmt w:val="decimal"/>
      <w:lvlText w:val="%2."/>
      <w:lvlJc w:val="left"/>
      <w:pPr>
        <w:ind w:left="178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D4122FC"/>
    <w:multiLevelType w:val="hybridMultilevel"/>
    <w:tmpl w:val="B4E4FC8A"/>
    <w:lvl w:ilvl="0" w:tplc="C59202EE">
      <w:start w:val="1"/>
      <w:numFmt w:val="decimal"/>
      <w:lvlText w:val="%1."/>
      <w:lvlJc w:val="left"/>
      <w:pPr>
        <w:ind w:left="1020" w:hanging="360"/>
      </w:pPr>
    </w:lvl>
    <w:lvl w:ilvl="1" w:tplc="D5EEA05C">
      <w:start w:val="1"/>
      <w:numFmt w:val="decimal"/>
      <w:lvlText w:val="%2."/>
      <w:lvlJc w:val="left"/>
      <w:pPr>
        <w:ind w:left="1020" w:hanging="360"/>
      </w:pPr>
    </w:lvl>
    <w:lvl w:ilvl="2" w:tplc="6D888ABC">
      <w:start w:val="1"/>
      <w:numFmt w:val="decimal"/>
      <w:lvlText w:val="%3."/>
      <w:lvlJc w:val="left"/>
      <w:pPr>
        <w:ind w:left="1020" w:hanging="360"/>
      </w:pPr>
    </w:lvl>
    <w:lvl w:ilvl="3" w:tplc="E5D0F496">
      <w:start w:val="1"/>
      <w:numFmt w:val="decimal"/>
      <w:lvlText w:val="%4."/>
      <w:lvlJc w:val="left"/>
      <w:pPr>
        <w:ind w:left="1020" w:hanging="360"/>
      </w:pPr>
    </w:lvl>
    <w:lvl w:ilvl="4" w:tplc="C5B2EC1C">
      <w:start w:val="1"/>
      <w:numFmt w:val="decimal"/>
      <w:lvlText w:val="%5."/>
      <w:lvlJc w:val="left"/>
      <w:pPr>
        <w:ind w:left="1020" w:hanging="360"/>
      </w:pPr>
    </w:lvl>
    <w:lvl w:ilvl="5" w:tplc="A484DE76">
      <w:start w:val="1"/>
      <w:numFmt w:val="decimal"/>
      <w:lvlText w:val="%6."/>
      <w:lvlJc w:val="left"/>
      <w:pPr>
        <w:ind w:left="1020" w:hanging="360"/>
      </w:pPr>
    </w:lvl>
    <w:lvl w:ilvl="6" w:tplc="158E32B8">
      <w:start w:val="1"/>
      <w:numFmt w:val="decimal"/>
      <w:lvlText w:val="%7."/>
      <w:lvlJc w:val="left"/>
      <w:pPr>
        <w:ind w:left="1020" w:hanging="360"/>
      </w:pPr>
    </w:lvl>
    <w:lvl w:ilvl="7" w:tplc="0E52E60E">
      <w:start w:val="1"/>
      <w:numFmt w:val="decimal"/>
      <w:lvlText w:val="%8."/>
      <w:lvlJc w:val="left"/>
      <w:pPr>
        <w:ind w:left="1020" w:hanging="360"/>
      </w:pPr>
    </w:lvl>
    <w:lvl w:ilvl="8" w:tplc="2D80ED06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46B43A6B"/>
    <w:multiLevelType w:val="multilevel"/>
    <w:tmpl w:val="92FC35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7D6300E"/>
    <w:multiLevelType w:val="hybridMultilevel"/>
    <w:tmpl w:val="FE525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119C5"/>
    <w:multiLevelType w:val="hybridMultilevel"/>
    <w:tmpl w:val="9142341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C216A79"/>
    <w:multiLevelType w:val="hybridMultilevel"/>
    <w:tmpl w:val="A8843FC4"/>
    <w:lvl w:ilvl="0" w:tplc="FFFFFFFF">
      <w:start w:val="1"/>
      <w:numFmt w:val="decimal"/>
      <w:lvlText w:val="%1."/>
      <w:lvlJc w:val="left"/>
      <w:pPr>
        <w:ind w:left="717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DA402BA"/>
    <w:multiLevelType w:val="multilevel"/>
    <w:tmpl w:val="6C3EEBD4"/>
    <w:styleLink w:val="Styl1"/>
    <w:lvl w:ilvl="0">
      <w:start w:val="1"/>
      <w:numFmt w:val="upperRoman"/>
      <w:lvlText w:val="%1."/>
      <w:lvlJc w:val="right"/>
      <w:pPr>
        <w:ind w:left="108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1" w15:restartNumberingAfterBreak="0">
    <w:nsid w:val="6ECB273A"/>
    <w:multiLevelType w:val="hybridMultilevel"/>
    <w:tmpl w:val="BC1E7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02C4A"/>
    <w:multiLevelType w:val="hybridMultilevel"/>
    <w:tmpl w:val="45D09C4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C569C"/>
    <w:multiLevelType w:val="multilevel"/>
    <w:tmpl w:val="5560D3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color w:val="000000"/>
        <w:sz w:val="20"/>
      </w:rPr>
    </w:lvl>
  </w:abstractNum>
  <w:abstractNum w:abstractNumId="24" w15:restartNumberingAfterBreak="0">
    <w:nsid w:val="7A4163BA"/>
    <w:multiLevelType w:val="hybridMultilevel"/>
    <w:tmpl w:val="9D7C3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4362452">
    <w:abstractNumId w:val="6"/>
  </w:num>
  <w:num w:numId="2" w16cid:durableId="21181313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3161760">
    <w:abstractNumId w:val="20"/>
  </w:num>
  <w:num w:numId="4" w16cid:durableId="1853757385">
    <w:abstractNumId w:val="14"/>
  </w:num>
  <w:num w:numId="5" w16cid:durableId="1159535907">
    <w:abstractNumId w:val="17"/>
  </w:num>
  <w:num w:numId="6" w16cid:durableId="1067724349">
    <w:abstractNumId w:val="4"/>
  </w:num>
  <w:num w:numId="7" w16cid:durableId="810753540">
    <w:abstractNumId w:val="23"/>
  </w:num>
  <w:num w:numId="8" w16cid:durableId="1872380065">
    <w:abstractNumId w:val="19"/>
  </w:num>
  <w:num w:numId="9" w16cid:durableId="1619950075">
    <w:abstractNumId w:val="18"/>
  </w:num>
  <w:num w:numId="10" w16cid:durableId="1414861029">
    <w:abstractNumId w:val="22"/>
  </w:num>
  <w:num w:numId="11" w16cid:durableId="1337196870">
    <w:abstractNumId w:val="0"/>
  </w:num>
  <w:num w:numId="12" w16cid:durableId="1789622754">
    <w:abstractNumId w:val="12"/>
  </w:num>
  <w:num w:numId="13" w16cid:durableId="1834291774">
    <w:abstractNumId w:val="3"/>
  </w:num>
  <w:num w:numId="14" w16cid:durableId="218369792">
    <w:abstractNumId w:val="7"/>
  </w:num>
  <w:num w:numId="15" w16cid:durableId="139426203">
    <w:abstractNumId w:val="5"/>
  </w:num>
  <w:num w:numId="16" w16cid:durableId="1212227114">
    <w:abstractNumId w:val="15"/>
  </w:num>
  <w:num w:numId="17" w16cid:durableId="1448087576">
    <w:abstractNumId w:val="2"/>
  </w:num>
  <w:num w:numId="18" w16cid:durableId="1840728587">
    <w:abstractNumId w:val="11"/>
  </w:num>
  <w:num w:numId="19" w16cid:durableId="66269821">
    <w:abstractNumId w:val="10"/>
  </w:num>
  <w:num w:numId="20" w16cid:durableId="1020353077">
    <w:abstractNumId w:val="21"/>
  </w:num>
  <w:num w:numId="21" w16cid:durableId="195703218">
    <w:abstractNumId w:val="25"/>
  </w:num>
  <w:num w:numId="22" w16cid:durableId="1834254311">
    <w:abstractNumId w:val="8"/>
  </w:num>
  <w:num w:numId="23" w16cid:durableId="931399451">
    <w:abstractNumId w:val="16"/>
  </w:num>
  <w:num w:numId="24" w16cid:durableId="1055470555">
    <w:abstractNumId w:val="24"/>
  </w:num>
  <w:num w:numId="25" w16cid:durableId="268120188">
    <w:abstractNumId w:val="13"/>
  </w:num>
  <w:num w:numId="26" w16cid:durableId="267976850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13"/>
    <w:rsid w:val="0001304A"/>
    <w:rsid w:val="000278A0"/>
    <w:rsid w:val="000379F4"/>
    <w:rsid w:val="00055DBB"/>
    <w:rsid w:val="00065138"/>
    <w:rsid w:val="00070D02"/>
    <w:rsid w:val="000728E1"/>
    <w:rsid w:val="00072F58"/>
    <w:rsid w:val="00082591"/>
    <w:rsid w:val="00082A78"/>
    <w:rsid w:val="000853B5"/>
    <w:rsid w:val="00085976"/>
    <w:rsid w:val="0009215E"/>
    <w:rsid w:val="000A38BC"/>
    <w:rsid w:val="000A5078"/>
    <w:rsid w:val="000B1CEE"/>
    <w:rsid w:val="000B6953"/>
    <w:rsid w:val="000E1CBF"/>
    <w:rsid w:val="000E4989"/>
    <w:rsid w:val="000E7EFF"/>
    <w:rsid w:val="000F1A44"/>
    <w:rsid w:val="000F6C3F"/>
    <w:rsid w:val="00112F6A"/>
    <w:rsid w:val="0011518E"/>
    <w:rsid w:val="00127145"/>
    <w:rsid w:val="0014580D"/>
    <w:rsid w:val="0015329F"/>
    <w:rsid w:val="0016116E"/>
    <w:rsid w:val="0016484B"/>
    <w:rsid w:val="00164BC8"/>
    <w:rsid w:val="00167386"/>
    <w:rsid w:val="0017346A"/>
    <w:rsid w:val="001858A0"/>
    <w:rsid w:val="00191DA5"/>
    <w:rsid w:val="00193C31"/>
    <w:rsid w:val="00196E32"/>
    <w:rsid w:val="001A44A8"/>
    <w:rsid w:val="001B55A0"/>
    <w:rsid w:val="001D4D8A"/>
    <w:rsid w:val="001D7EF4"/>
    <w:rsid w:val="001E263D"/>
    <w:rsid w:val="001E30B1"/>
    <w:rsid w:val="001E3E6E"/>
    <w:rsid w:val="001F3813"/>
    <w:rsid w:val="00202D27"/>
    <w:rsid w:val="00207005"/>
    <w:rsid w:val="002104DC"/>
    <w:rsid w:val="0021151F"/>
    <w:rsid w:val="0022356D"/>
    <w:rsid w:val="002244BF"/>
    <w:rsid w:val="00235C8D"/>
    <w:rsid w:val="00240CEF"/>
    <w:rsid w:val="00242300"/>
    <w:rsid w:val="00250602"/>
    <w:rsid w:val="002613D2"/>
    <w:rsid w:val="0027206A"/>
    <w:rsid w:val="00281535"/>
    <w:rsid w:val="00285123"/>
    <w:rsid w:val="00294C33"/>
    <w:rsid w:val="00296435"/>
    <w:rsid w:val="002A1B91"/>
    <w:rsid w:val="002A21AF"/>
    <w:rsid w:val="002A6565"/>
    <w:rsid w:val="002A6D17"/>
    <w:rsid w:val="002B1831"/>
    <w:rsid w:val="002B4FB9"/>
    <w:rsid w:val="002B7E3A"/>
    <w:rsid w:val="002C042D"/>
    <w:rsid w:val="002D4958"/>
    <w:rsid w:val="002E0D21"/>
    <w:rsid w:val="002E479D"/>
    <w:rsid w:val="002E4908"/>
    <w:rsid w:val="00326A60"/>
    <w:rsid w:val="00347588"/>
    <w:rsid w:val="003517EE"/>
    <w:rsid w:val="00351D70"/>
    <w:rsid w:val="00365393"/>
    <w:rsid w:val="0037139D"/>
    <w:rsid w:val="00372974"/>
    <w:rsid w:val="003769AC"/>
    <w:rsid w:val="0038011B"/>
    <w:rsid w:val="00380619"/>
    <w:rsid w:val="003A5FC3"/>
    <w:rsid w:val="003B1939"/>
    <w:rsid w:val="003C4AEC"/>
    <w:rsid w:val="003D7AFD"/>
    <w:rsid w:val="003E050A"/>
    <w:rsid w:val="003E28A8"/>
    <w:rsid w:val="00402CE8"/>
    <w:rsid w:val="00406473"/>
    <w:rsid w:val="0040777F"/>
    <w:rsid w:val="00415A8B"/>
    <w:rsid w:val="00421992"/>
    <w:rsid w:val="004263B1"/>
    <w:rsid w:val="004349C8"/>
    <w:rsid w:val="00445AC9"/>
    <w:rsid w:val="00451FE3"/>
    <w:rsid w:val="00452237"/>
    <w:rsid w:val="00456512"/>
    <w:rsid w:val="004567FB"/>
    <w:rsid w:val="00456B63"/>
    <w:rsid w:val="00484AED"/>
    <w:rsid w:val="004853A6"/>
    <w:rsid w:val="00487717"/>
    <w:rsid w:val="004914E3"/>
    <w:rsid w:val="00491536"/>
    <w:rsid w:val="00491947"/>
    <w:rsid w:val="004951A8"/>
    <w:rsid w:val="004A3AD9"/>
    <w:rsid w:val="004A4478"/>
    <w:rsid w:val="004B3BC9"/>
    <w:rsid w:val="004C4942"/>
    <w:rsid w:val="004F01C1"/>
    <w:rsid w:val="004F6EC6"/>
    <w:rsid w:val="005067FF"/>
    <w:rsid w:val="0051632C"/>
    <w:rsid w:val="005216A9"/>
    <w:rsid w:val="005266F8"/>
    <w:rsid w:val="00533633"/>
    <w:rsid w:val="00557FFC"/>
    <w:rsid w:val="00580C2D"/>
    <w:rsid w:val="005853F7"/>
    <w:rsid w:val="005856C1"/>
    <w:rsid w:val="00586D1F"/>
    <w:rsid w:val="00587EF3"/>
    <w:rsid w:val="00590B21"/>
    <w:rsid w:val="00590CD8"/>
    <w:rsid w:val="005916CA"/>
    <w:rsid w:val="0059374F"/>
    <w:rsid w:val="005A0196"/>
    <w:rsid w:val="005A4575"/>
    <w:rsid w:val="005A56D3"/>
    <w:rsid w:val="005B476F"/>
    <w:rsid w:val="005C1756"/>
    <w:rsid w:val="005D3E57"/>
    <w:rsid w:val="005E180F"/>
    <w:rsid w:val="005E4BED"/>
    <w:rsid w:val="005F2C19"/>
    <w:rsid w:val="005F6227"/>
    <w:rsid w:val="00612C1E"/>
    <w:rsid w:val="00613DF0"/>
    <w:rsid w:val="00621C09"/>
    <w:rsid w:val="00623C03"/>
    <w:rsid w:val="00631763"/>
    <w:rsid w:val="006322B7"/>
    <w:rsid w:val="006340C7"/>
    <w:rsid w:val="006361E4"/>
    <w:rsid w:val="00645D28"/>
    <w:rsid w:val="0064723E"/>
    <w:rsid w:val="006518D3"/>
    <w:rsid w:val="00655324"/>
    <w:rsid w:val="0065582B"/>
    <w:rsid w:val="006750E9"/>
    <w:rsid w:val="00675EF2"/>
    <w:rsid w:val="00691B99"/>
    <w:rsid w:val="006A0060"/>
    <w:rsid w:val="006A073E"/>
    <w:rsid w:val="006A1E35"/>
    <w:rsid w:val="006A3A27"/>
    <w:rsid w:val="006A509C"/>
    <w:rsid w:val="006A5AC8"/>
    <w:rsid w:val="006C73CB"/>
    <w:rsid w:val="006D17DF"/>
    <w:rsid w:val="006D563C"/>
    <w:rsid w:val="006E4324"/>
    <w:rsid w:val="006E43BB"/>
    <w:rsid w:val="006F7E93"/>
    <w:rsid w:val="007116DF"/>
    <w:rsid w:val="00722CB6"/>
    <w:rsid w:val="00734792"/>
    <w:rsid w:val="007448B9"/>
    <w:rsid w:val="00751285"/>
    <w:rsid w:val="00752CAC"/>
    <w:rsid w:val="00760AA4"/>
    <w:rsid w:val="0076197F"/>
    <w:rsid w:val="00763DC6"/>
    <w:rsid w:val="0077140C"/>
    <w:rsid w:val="00772738"/>
    <w:rsid w:val="00780F06"/>
    <w:rsid w:val="007843F0"/>
    <w:rsid w:val="0079078D"/>
    <w:rsid w:val="007A36A3"/>
    <w:rsid w:val="007A3BEA"/>
    <w:rsid w:val="007B4608"/>
    <w:rsid w:val="007B62B5"/>
    <w:rsid w:val="007C091A"/>
    <w:rsid w:val="007C7A6D"/>
    <w:rsid w:val="007D2522"/>
    <w:rsid w:val="007E2491"/>
    <w:rsid w:val="007F692B"/>
    <w:rsid w:val="00807CB1"/>
    <w:rsid w:val="0081299E"/>
    <w:rsid w:val="00820DD6"/>
    <w:rsid w:val="008369DF"/>
    <w:rsid w:val="00841E6F"/>
    <w:rsid w:val="00842448"/>
    <w:rsid w:val="00843E89"/>
    <w:rsid w:val="0084463C"/>
    <w:rsid w:val="00852E8D"/>
    <w:rsid w:val="008579EF"/>
    <w:rsid w:val="008874F6"/>
    <w:rsid w:val="00894863"/>
    <w:rsid w:val="00894CCA"/>
    <w:rsid w:val="008A0F78"/>
    <w:rsid w:val="008B3C7A"/>
    <w:rsid w:val="008C66A9"/>
    <w:rsid w:val="008D4FE7"/>
    <w:rsid w:val="008D77DC"/>
    <w:rsid w:val="008F721B"/>
    <w:rsid w:val="009131F6"/>
    <w:rsid w:val="00913EDC"/>
    <w:rsid w:val="00927878"/>
    <w:rsid w:val="009315C0"/>
    <w:rsid w:val="00940F0D"/>
    <w:rsid w:val="00943661"/>
    <w:rsid w:val="009470B1"/>
    <w:rsid w:val="009554DC"/>
    <w:rsid w:val="00960DA5"/>
    <w:rsid w:val="009617DE"/>
    <w:rsid w:val="00963B83"/>
    <w:rsid w:val="00965FA0"/>
    <w:rsid w:val="009666E2"/>
    <w:rsid w:val="00982A45"/>
    <w:rsid w:val="00990ECB"/>
    <w:rsid w:val="009936C6"/>
    <w:rsid w:val="009A758E"/>
    <w:rsid w:val="009B4995"/>
    <w:rsid w:val="009B5792"/>
    <w:rsid w:val="009B5CCE"/>
    <w:rsid w:val="009B692D"/>
    <w:rsid w:val="009C487E"/>
    <w:rsid w:val="009D3F83"/>
    <w:rsid w:val="009E00E8"/>
    <w:rsid w:val="009E5190"/>
    <w:rsid w:val="00A03FD2"/>
    <w:rsid w:val="00A07D26"/>
    <w:rsid w:val="00A11E2B"/>
    <w:rsid w:val="00A23C9D"/>
    <w:rsid w:val="00A371E1"/>
    <w:rsid w:val="00A44E2C"/>
    <w:rsid w:val="00A508C3"/>
    <w:rsid w:val="00A75BEF"/>
    <w:rsid w:val="00A76B86"/>
    <w:rsid w:val="00A949D5"/>
    <w:rsid w:val="00AA370B"/>
    <w:rsid w:val="00AA7F86"/>
    <w:rsid w:val="00AC58A2"/>
    <w:rsid w:val="00AC7D92"/>
    <w:rsid w:val="00AD76B1"/>
    <w:rsid w:val="00AD79B6"/>
    <w:rsid w:val="00AD7DE0"/>
    <w:rsid w:val="00AE7A16"/>
    <w:rsid w:val="00AF10F4"/>
    <w:rsid w:val="00AF47DA"/>
    <w:rsid w:val="00B04FDD"/>
    <w:rsid w:val="00B05A92"/>
    <w:rsid w:val="00B060DD"/>
    <w:rsid w:val="00B07B39"/>
    <w:rsid w:val="00B12402"/>
    <w:rsid w:val="00B21791"/>
    <w:rsid w:val="00B44CF8"/>
    <w:rsid w:val="00B52502"/>
    <w:rsid w:val="00B62733"/>
    <w:rsid w:val="00B80872"/>
    <w:rsid w:val="00B8109D"/>
    <w:rsid w:val="00B8205F"/>
    <w:rsid w:val="00B869C3"/>
    <w:rsid w:val="00B8745B"/>
    <w:rsid w:val="00B92195"/>
    <w:rsid w:val="00BA0625"/>
    <w:rsid w:val="00BB5B5D"/>
    <w:rsid w:val="00BB61E5"/>
    <w:rsid w:val="00BB7463"/>
    <w:rsid w:val="00BB7EC8"/>
    <w:rsid w:val="00BD338C"/>
    <w:rsid w:val="00BE59B8"/>
    <w:rsid w:val="00BE6831"/>
    <w:rsid w:val="00C01C77"/>
    <w:rsid w:val="00C075B3"/>
    <w:rsid w:val="00C13730"/>
    <w:rsid w:val="00C22193"/>
    <w:rsid w:val="00C3090A"/>
    <w:rsid w:val="00C35FC4"/>
    <w:rsid w:val="00C54296"/>
    <w:rsid w:val="00C61CFC"/>
    <w:rsid w:val="00C61E5F"/>
    <w:rsid w:val="00C82CAD"/>
    <w:rsid w:val="00CA43D2"/>
    <w:rsid w:val="00CA6C13"/>
    <w:rsid w:val="00CB63CC"/>
    <w:rsid w:val="00CB77CE"/>
    <w:rsid w:val="00CD3403"/>
    <w:rsid w:val="00CD54C2"/>
    <w:rsid w:val="00CF2707"/>
    <w:rsid w:val="00CF7930"/>
    <w:rsid w:val="00D00392"/>
    <w:rsid w:val="00D0514C"/>
    <w:rsid w:val="00D15D85"/>
    <w:rsid w:val="00D172A0"/>
    <w:rsid w:val="00D22B74"/>
    <w:rsid w:val="00D353D7"/>
    <w:rsid w:val="00D35AE0"/>
    <w:rsid w:val="00D45010"/>
    <w:rsid w:val="00D47F50"/>
    <w:rsid w:val="00D51D7E"/>
    <w:rsid w:val="00D52208"/>
    <w:rsid w:val="00D73012"/>
    <w:rsid w:val="00D86AF3"/>
    <w:rsid w:val="00D966F3"/>
    <w:rsid w:val="00DA2125"/>
    <w:rsid w:val="00DA67F5"/>
    <w:rsid w:val="00DB7866"/>
    <w:rsid w:val="00DC5DBA"/>
    <w:rsid w:val="00DE1237"/>
    <w:rsid w:val="00DF0194"/>
    <w:rsid w:val="00DF1D85"/>
    <w:rsid w:val="00DF3659"/>
    <w:rsid w:val="00DF49FD"/>
    <w:rsid w:val="00E01DC9"/>
    <w:rsid w:val="00E037E9"/>
    <w:rsid w:val="00E14BD3"/>
    <w:rsid w:val="00E2199B"/>
    <w:rsid w:val="00E23118"/>
    <w:rsid w:val="00E47238"/>
    <w:rsid w:val="00E5563F"/>
    <w:rsid w:val="00E704D6"/>
    <w:rsid w:val="00E721BB"/>
    <w:rsid w:val="00E85AC4"/>
    <w:rsid w:val="00E90734"/>
    <w:rsid w:val="00E94B48"/>
    <w:rsid w:val="00E959EA"/>
    <w:rsid w:val="00EA0CE6"/>
    <w:rsid w:val="00EA3350"/>
    <w:rsid w:val="00EB3C9F"/>
    <w:rsid w:val="00EC4AB7"/>
    <w:rsid w:val="00ED5FBE"/>
    <w:rsid w:val="00EE0F41"/>
    <w:rsid w:val="00EE6E12"/>
    <w:rsid w:val="00EF5774"/>
    <w:rsid w:val="00F06EEF"/>
    <w:rsid w:val="00F14DA1"/>
    <w:rsid w:val="00F27574"/>
    <w:rsid w:val="00F465F6"/>
    <w:rsid w:val="00F60618"/>
    <w:rsid w:val="00F64BFB"/>
    <w:rsid w:val="00F66D96"/>
    <w:rsid w:val="00F673B2"/>
    <w:rsid w:val="00F70A7D"/>
    <w:rsid w:val="00F849BE"/>
    <w:rsid w:val="00F97A01"/>
    <w:rsid w:val="00FC159B"/>
    <w:rsid w:val="00FD7B2A"/>
    <w:rsid w:val="00FE43D0"/>
    <w:rsid w:val="00FE634D"/>
    <w:rsid w:val="02464A32"/>
    <w:rsid w:val="0274EEF6"/>
    <w:rsid w:val="03B2DA49"/>
    <w:rsid w:val="04391A16"/>
    <w:rsid w:val="04DAFEF9"/>
    <w:rsid w:val="0640E678"/>
    <w:rsid w:val="064C9DFD"/>
    <w:rsid w:val="066E5810"/>
    <w:rsid w:val="0A7F4BF7"/>
    <w:rsid w:val="0ACCA87A"/>
    <w:rsid w:val="0AEEFA7D"/>
    <w:rsid w:val="0D3D9E7A"/>
    <w:rsid w:val="0DE949FE"/>
    <w:rsid w:val="0F85BCF8"/>
    <w:rsid w:val="108A5798"/>
    <w:rsid w:val="109931AC"/>
    <w:rsid w:val="12772FFA"/>
    <w:rsid w:val="1280F8C4"/>
    <w:rsid w:val="12C0DD2B"/>
    <w:rsid w:val="138AA9CA"/>
    <w:rsid w:val="1645D6B1"/>
    <w:rsid w:val="172A53CD"/>
    <w:rsid w:val="18BB7AC0"/>
    <w:rsid w:val="1E5727A0"/>
    <w:rsid w:val="1E9DD8DF"/>
    <w:rsid w:val="1F089622"/>
    <w:rsid w:val="1F3C9418"/>
    <w:rsid w:val="1F99628F"/>
    <w:rsid w:val="20B093B4"/>
    <w:rsid w:val="20FC29BD"/>
    <w:rsid w:val="21866219"/>
    <w:rsid w:val="21CD4CCC"/>
    <w:rsid w:val="22C020C8"/>
    <w:rsid w:val="235E00DE"/>
    <w:rsid w:val="24062D44"/>
    <w:rsid w:val="258F365D"/>
    <w:rsid w:val="26240067"/>
    <w:rsid w:val="26E5E935"/>
    <w:rsid w:val="279A8C35"/>
    <w:rsid w:val="27B5F6C4"/>
    <w:rsid w:val="28402FA9"/>
    <w:rsid w:val="294C9A88"/>
    <w:rsid w:val="2BBEB985"/>
    <w:rsid w:val="2C76AFD7"/>
    <w:rsid w:val="2EE1F6E4"/>
    <w:rsid w:val="2F5AB277"/>
    <w:rsid w:val="3090700C"/>
    <w:rsid w:val="32CCA66B"/>
    <w:rsid w:val="338D26F6"/>
    <w:rsid w:val="3390B03B"/>
    <w:rsid w:val="33CCBE19"/>
    <w:rsid w:val="34172AB2"/>
    <w:rsid w:val="34DE0859"/>
    <w:rsid w:val="361B471C"/>
    <w:rsid w:val="373C1F8B"/>
    <w:rsid w:val="38519606"/>
    <w:rsid w:val="3916BE82"/>
    <w:rsid w:val="3B0F9396"/>
    <w:rsid w:val="3B7231DB"/>
    <w:rsid w:val="3BDB9A3A"/>
    <w:rsid w:val="3CFF0C64"/>
    <w:rsid w:val="3D5C5372"/>
    <w:rsid w:val="3DD337E7"/>
    <w:rsid w:val="3EA9529E"/>
    <w:rsid w:val="3FC26555"/>
    <w:rsid w:val="3FCAAEE7"/>
    <w:rsid w:val="407E061F"/>
    <w:rsid w:val="42AE4496"/>
    <w:rsid w:val="4313D66A"/>
    <w:rsid w:val="45415C37"/>
    <w:rsid w:val="467EA993"/>
    <w:rsid w:val="467F22AC"/>
    <w:rsid w:val="46EA98FF"/>
    <w:rsid w:val="47AF092D"/>
    <w:rsid w:val="47C5E67D"/>
    <w:rsid w:val="48E567BB"/>
    <w:rsid w:val="48E7E991"/>
    <w:rsid w:val="4982388C"/>
    <w:rsid w:val="4AB28BB6"/>
    <w:rsid w:val="4C6FEDCE"/>
    <w:rsid w:val="4DE83D31"/>
    <w:rsid w:val="50049D92"/>
    <w:rsid w:val="52D1ED46"/>
    <w:rsid w:val="534691B6"/>
    <w:rsid w:val="53EFF9BC"/>
    <w:rsid w:val="54F3BA1F"/>
    <w:rsid w:val="55E74686"/>
    <w:rsid w:val="56C06E5A"/>
    <w:rsid w:val="5872CA8F"/>
    <w:rsid w:val="58A36E7D"/>
    <w:rsid w:val="5978AE29"/>
    <w:rsid w:val="5A38895E"/>
    <w:rsid w:val="5B01CF15"/>
    <w:rsid w:val="5BA3CDA2"/>
    <w:rsid w:val="5BC5299E"/>
    <w:rsid w:val="5C4C9CE0"/>
    <w:rsid w:val="5F122F0D"/>
    <w:rsid w:val="5FD45F3B"/>
    <w:rsid w:val="6011C22D"/>
    <w:rsid w:val="60191972"/>
    <w:rsid w:val="60BB3083"/>
    <w:rsid w:val="62115AE7"/>
    <w:rsid w:val="62E345A0"/>
    <w:rsid w:val="64CA69AB"/>
    <w:rsid w:val="64E2DD24"/>
    <w:rsid w:val="65202660"/>
    <w:rsid w:val="68EAE28C"/>
    <w:rsid w:val="698000F8"/>
    <w:rsid w:val="6A1158C1"/>
    <w:rsid w:val="6DFD7952"/>
    <w:rsid w:val="6EBF58B3"/>
    <w:rsid w:val="6F7B8DC2"/>
    <w:rsid w:val="705A2873"/>
    <w:rsid w:val="71D567AB"/>
    <w:rsid w:val="72680FD9"/>
    <w:rsid w:val="728642A5"/>
    <w:rsid w:val="74B22212"/>
    <w:rsid w:val="75157897"/>
    <w:rsid w:val="756E91F2"/>
    <w:rsid w:val="7581FA6E"/>
    <w:rsid w:val="758704E8"/>
    <w:rsid w:val="76684631"/>
    <w:rsid w:val="771E7531"/>
    <w:rsid w:val="7865C4E9"/>
    <w:rsid w:val="7B776BE1"/>
    <w:rsid w:val="7BC4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251C4"/>
  <w15:chartTrackingRefBased/>
  <w15:docId w15:val="{68DEEDC7-AED7-405F-8F03-AF32A551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F6A"/>
    <w:rPr>
      <w:kern w:val="0"/>
      <w14:ligatures w14:val="none"/>
    </w:rPr>
  </w:style>
  <w:style w:type="paragraph" w:styleId="Nagwek1">
    <w:name w:val="heading 1"/>
    <w:aliases w:val="Rozdział"/>
    <w:basedOn w:val="Normalny"/>
    <w:next w:val="Normalny"/>
    <w:link w:val="Nagwek1Znak"/>
    <w:uiPriority w:val="99"/>
    <w:qFormat/>
    <w:rsid w:val="00CA6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CA6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aliases w:val="Org Heading 1,h1"/>
    <w:basedOn w:val="Normalny"/>
    <w:next w:val="Normalny"/>
    <w:link w:val="Nagwek3Znak"/>
    <w:uiPriority w:val="99"/>
    <w:unhideWhenUsed/>
    <w:qFormat/>
    <w:rsid w:val="00CA6C1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aliases w:val="Org Heading 2,h2"/>
    <w:basedOn w:val="Normalny"/>
    <w:next w:val="Normalny"/>
    <w:link w:val="Nagwek4Znak"/>
    <w:uiPriority w:val="99"/>
    <w:unhideWhenUsed/>
    <w:qFormat/>
    <w:rsid w:val="00CA6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aliases w:val="Org Heading 3,h3"/>
    <w:basedOn w:val="Normalny"/>
    <w:next w:val="Normalny"/>
    <w:link w:val="Nagwek5Znak"/>
    <w:uiPriority w:val="99"/>
    <w:unhideWhenUsed/>
    <w:qFormat/>
    <w:rsid w:val="00CA6C1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CA6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A6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A6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A6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basedOn w:val="Domylnaczcionkaakapitu"/>
    <w:link w:val="Nagwek1"/>
    <w:uiPriority w:val="99"/>
    <w:rsid w:val="00CA6C1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rsid w:val="00CA6C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aliases w:val="Org Heading 1 Znak,h1 Znak"/>
    <w:basedOn w:val="Domylnaczcionkaakapitu"/>
    <w:link w:val="Nagwek3"/>
    <w:uiPriority w:val="99"/>
    <w:rsid w:val="00CA6C1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aliases w:val="Org Heading 2 Znak,h2 Znak"/>
    <w:basedOn w:val="Domylnaczcionkaakapitu"/>
    <w:link w:val="Nagwek4"/>
    <w:uiPriority w:val="99"/>
    <w:rsid w:val="00CA6C1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aliases w:val="Org Heading 3 Znak,h3 Znak"/>
    <w:basedOn w:val="Domylnaczcionkaakapitu"/>
    <w:link w:val="Nagwek5"/>
    <w:uiPriority w:val="99"/>
    <w:rsid w:val="00CA6C1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CA6C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9"/>
    <w:rsid w:val="00CA6C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9"/>
    <w:rsid w:val="00CA6C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9"/>
    <w:rsid w:val="00CA6C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CA6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CA6C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6C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6C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6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6C13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Podsis rysunku,List Paragraph,Normalny2,Normalny3,Normalny4,Akapit z listą;1_literowka,Literowanie,1_literowka,Wypunktowanie,Normal2,Obiekt,List Paragraph1,Preambuła,PRIME List with bullets"/>
    <w:basedOn w:val="Normalny"/>
    <w:link w:val="AkapitzlistZnak"/>
    <w:uiPriority w:val="34"/>
    <w:qFormat/>
    <w:rsid w:val="00CA6C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6C1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6C1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6C1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6C13"/>
    <w:rPr>
      <w:b/>
      <w:bCs/>
      <w:smallCaps/>
      <w:color w:val="2E74B5" w:themeColor="accent1" w:themeShade="BF"/>
      <w:spacing w:val="5"/>
    </w:rPr>
  </w:style>
  <w:style w:type="paragraph" w:customStyle="1" w:styleId="J910Podstawowy">
    <w:name w:val="J910_Podstawowy"/>
    <w:basedOn w:val="Normalny"/>
    <w:link w:val="J910PodstawowyZnak"/>
    <w:qFormat/>
    <w:rsid w:val="00EB3C9F"/>
    <w:pPr>
      <w:tabs>
        <w:tab w:val="right" w:leader="dot" w:pos="8505"/>
      </w:tabs>
      <w:suppressAutoHyphens/>
      <w:spacing w:before="120" w:after="120" w:line="36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J910PodstawowyZnak">
    <w:name w:val="J910_Podstawowy Znak"/>
    <w:basedOn w:val="Domylnaczcionkaakapitu"/>
    <w:link w:val="J910Podstawowy"/>
    <w:rsid w:val="00EB3C9F"/>
    <w:rPr>
      <w:rFonts w:ascii="Arial" w:eastAsia="Times New Roman" w:hAnsi="Arial" w:cs="Times New Roman"/>
      <w:kern w:val="0"/>
      <w:lang w:eastAsia="ar-SA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Podsis rysunku Znak,List Paragraph Znak,Normalny2 Znak,Normalny3 Znak,Normalny4 Znak,Akapit z listą;1_literowka Znak,Literowanie Znak,1_literowka Znak,Normal2 Znak"/>
    <w:link w:val="Akapitzlist"/>
    <w:uiPriority w:val="34"/>
    <w:qFormat/>
    <w:rsid w:val="0040777F"/>
  </w:style>
  <w:style w:type="paragraph" w:styleId="Zwykytekst">
    <w:name w:val="Plain Text"/>
    <w:basedOn w:val="Normalny"/>
    <w:link w:val="ZwykytekstZnak"/>
    <w:rsid w:val="008F72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F721B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styleId="Hipercze">
    <w:name w:val="Hyperlink"/>
    <w:basedOn w:val="Domylnaczcionkaakapitu"/>
    <w:uiPriority w:val="99"/>
    <w:rsid w:val="00202D27"/>
    <w:rPr>
      <w:color w:val="0000FF"/>
      <w:u w:val="single"/>
    </w:rPr>
  </w:style>
  <w:style w:type="paragraph" w:customStyle="1" w:styleId="Default">
    <w:name w:val="Default"/>
    <w:uiPriority w:val="99"/>
    <w:rsid w:val="005266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0F6C3F"/>
    <w:pPr>
      <w:spacing w:after="0" w:line="240" w:lineRule="auto"/>
    </w:pPr>
    <w:rPr>
      <w:kern w:val="0"/>
      <w14:ligatures w14:val="none"/>
    </w:rPr>
  </w:style>
  <w:style w:type="character" w:customStyle="1" w:styleId="Teksttreci">
    <w:name w:val="Tekst treści_"/>
    <w:link w:val="Teksttreci0"/>
    <w:uiPriority w:val="99"/>
    <w:locked/>
    <w:rsid w:val="002B4FB9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B4FB9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  <w:kern w:val="2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078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963B8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63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C54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5429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rsid w:val="00C542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54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29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4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296"/>
    <w:rPr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locked/>
    <w:rsid w:val="009B69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unhideWhenUsed/>
    <w:rsid w:val="009B692D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9B692D"/>
    <w:rPr>
      <w:kern w:val="0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AF47D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E43BB"/>
  </w:style>
  <w:style w:type="paragraph" w:styleId="Mapadokumentu">
    <w:name w:val="Document Map"/>
    <w:basedOn w:val="Normalny"/>
    <w:link w:val="MapadokumentuZnak2"/>
    <w:uiPriority w:val="99"/>
    <w:semiHidden/>
    <w:rsid w:val="006E43B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6E43BB"/>
    <w:rPr>
      <w:rFonts w:ascii="Segoe UI" w:hAnsi="Segoe UI" w:cs="Segoe UI"/>
      <w:kern w:val="0"/>
      <w:sz w:val="16"/>
      <w:szCs w:val="16"/>
      <w14:ligatures w14:val="none"/>
    </w:rPr>
  </w:style>
  <w:style w:type="paragraph" w:styleId="Spistreci1">
    <w:name w:val="toc 1"/>
    <w:basedOn w:val="Normalny"/>
    <w:next w:val="Normalny"/>
    <w:autoRedefine/>
    <w:uiPriority w:val="99"/>
    <w:rsid w:val="006E43BB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rsid w:val="006E43BB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6E43BB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6E43BB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E43B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43B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uiPriority w:val="99"/>
    <w:rsid w:val="006E43BB"/>
  </w:style>
  <w:style w:type="paragraph" w:customStyle="1" w:styleId="FR1">
    <w:name w:val="FR1"/>
    <w:rsid w:val="006E43BB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6E43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6E4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6E43BB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E43BB"/>
    <w:rPr>
      <w:snapToGrid w:val="0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rsid w:val="006E43B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43BB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6E43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E43B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43B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6E43B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43B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rsid w:val="006E43B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43B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6E43B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aliases w:val="Znak"/>
    <w:basedOn w:val="Normalny"/>
    <w:link w:val="Tekstpodstawowywcity3Znak"/>
    <w:uiPriority w:val="99"/>
    <w:rsid w:val="006E43BB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aliases w:val="Znak Znak"/>
    <w:basedOn w:val="Domylnaczcionkaakapitu"/>
    <w:link w:val="Tekstpodstawowywcity3"/>
    <w:uiPriority w:val="99"/>
    <w:rsid w:val="006E43BB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6E43BB"/>
    <w:pPr>
      <w:keepLines w:val="0"/>
      <w:tabs>
        <w:tab w:val="num" w:pos="432"/>
      </w:tabs>
      <w:spacing w:before="0" w:after="0" w:line="240" w:lineRule="auto"/>
      <w:ind w:left="432" w:hanging="432"/>
    </w:pPr>
    <w:rPr>
      <w:rFonts w:ascii="Arial" w:eastAsia="Times New Roman" w:hAnsi="Arial" w:cs="Arial"/>
      <w:b/>
      <w:color w:val="auto"/>
      <w:sz w:val="28"/>
      <w:szCs w:val="24"/>
      <w:u w:val="single"/>
      <w:lang w:eastAsia="pl-PL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6E43BB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6E4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3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customStyle="1" w:styleId="Tabela-Siatka3">
    <w:name w:val="Tabela - Siatka3"/>
    <w:basedOn w:val="Standardowy"/>
    <w:next w:val="Tabela-Siatka"/>
    <w:uiPriority w:val="39"/>
    <w:rsid w:val="006E43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6E43BB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  <w14:ligatures w14:val="none"/>
    </w:rPr>
  </w:style>
  <w:style w:type="paragraph" w:customStyle="1" w:styleId="PunktPoziom1">
    <w:name w:val="Punkt_Poziom_1"/>
    <w:basedOn w:val="Nagwek1"/>
    <w:rsid w:val="006E43BB"/>
    <w:pPr>
      <w:keepLines w:val="0"/>
      <w:numPr>
        <w:numId w:val="1"/>
      </w:numPr>
      <w:spacing w:after="360" w:line="240" w:lineRule="auto"/>
      <w:jc w:val="both"/>
    </w:pPr>
    <w:rPr>
      <w:rFonts w:ascii="Tahoma" w:eastAsia="Times New Roman" w:hAnsi="Tahoma" w:cs="Times New Roman"/>
      <w:b/>
      <w:color w:val="auto"/>
      <w:kern w:val="28"/>
      <w:sz w:val="24"/>
      <w:szCs w:val="20"/>
      <w:lang w:eastAsia="pl-PL"/>
    </w:rPr>
  </w:style>
  <w:style w:type="character" w:styleId="UyteHipercze">
    <w:name w:val="FollowedHyperlink"/>
    <w:basedOn w:val="Domylnaczcionkaakapitu"/>
    <w:rsid w:val="006E43BB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43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3BB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Listanumerowana1">
    <w:name w:val="Lista numerowana1"/>
    <w:basedOn w:val="Normalny"/>
    <w:rsid w:val="006E43BB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6E43BB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6E43BB"/>
  </w:style>
  <w:style w:type="paragraph" w:customStyle="1" w:styleId="Tekstblokowy1">
    <w:name w:val="Tekst blokowy1"/>
    <w:basedOn w:val="Normalny"/>
    <w:rsid w:val="006E43BB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6E43BB"/>
    <w:pPr>
      <w:keepLines w:val="0"/>
      <w:numPr>
        <w:numId w:val="2"/>
      </w:numPr>
      <w:tabs>
        <w:tab w:val="clear" w:pos="432"/>
        <w:tab w:val="num" w:pos="1260"/>
      </w:tabs>
      <w:suppressAutoHyphens/>
      <w:spacing w:before="240" w:after="120" w:line="240" w:lineRule="auto"/>
      <w:ind w:left="1260" w:hanging="540"/>
    </w:pPr>
    <w:rPr>
      <w:rFonts w:ascii="Arial" w:eastAsia="Times New Roman" w:hAnsi="Arial" w:cs="Arial"/>
      <w:b/>
      <w:bCs/>
      <w:color w:val="auto"/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6E43BB"/>
    <w:pPr>
      <w:keepLines w:val="0"/>
      <w:suppressAutoHyphens/>
      <w:spacing w:before="100" w:after="60" w:line="240" w:lineRule="auto"/>
      <w:ind w:left="426"/>
      <w:jc w:val="both"/>
    </w:pPr>
    <w:rPr>
      <w:rFonts w:ascii="Arial" w:eastAsia="Times New Roman" w:hAnsi="Arial" w:cs="Arial"/>
      <w:bCs/>
      <w:i/>
      <w:iCs/>
      <w:color w:val="auto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6E43BB"/>
    <w:rPr>
      <w:vertAlign w:val="superscript"/>
    </w:rPr>
  </w:style>
  <w:style w:type="paragraph" w:customStyle="1" w:styleId="Tekstpodstawowy21">
    <w:name w:val="Tekst podstawowy 21"/>
    <w:basedOn w:val="Normalny"/>
    <w:uiPriority w:val="99"/>
    <w:rsid w:val="006E43B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6E43BB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6E43BB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6E43BB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rsid w:val="006E43BB"/>
    <w:rPr>
      <w:sz w:val="16"/>
      <w:szCs w:val="16"/>
    </w:rPr>
  </w:style>
  <w:style w:type="character" w:customStyle="1" w:styleId="FontStyle32">
    <w:name w:val="Font Style32"/>
    <w:rsid w:val="006E43BB"/>
    <w:rPr>
      <w:rFonts w:ascii="Arial" w:hAnsi="Arial" w:cs="Arial"/>
      <w:sz w:val="20"/>
      <w:szCs w:val="20"/>
    </w:rPr>
  </w:style>
  <w:style w:type="character" w:customStyle="1" w:styleId="Teksttreci2">
    <w:name w:val="Tekst treści (2)_"/>
    <w:link w:val="Teksttreci21"/>
    <w:uiPriority w:val="99"/>
    <w:rsid w:val="006E43BB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6E43BB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kern w:val="2"/>
      <w:sz w:val="21"/>
      <w:szCs w:val="21"/>
      <w14:ligatures w14:val="standardContextual"/>
    </w:rPr>
  </w:style>
  <w:style w:type="character" w:customStyle="1" w:styleId="Teksttreci20">
    <w:name w:val="Tekst treści2"/>
    <w:uiPriority w:val="99"/>
    <w:rsid w:val="006E43BB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4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43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43BB"/>
    <w:rPr>
      <w:vertAlign w:val="superscript"/>
    </w:rPr>
  </w:style>
  <w:style w:type="character" w:customStyle="1" w:styleId="FontStyle119">
    <w:name w:val="Font Style119"/>
    <w:basedOn w:val="Domylnaczcionkaakapitu"/>
    <w:uiPriority w:val="99"/>
    <w:rsid w:val="006E43BB"/>
    <w:rPr>
      <w:rFonts w:ascii="Arial" w:hAnsi="Arial" w:cs="Arial"/>
      <w:color w:val="000000"/>
      <w:sz w:val="20"/>
      <w:szCs w:val="20"/>
    </w:rPr>
  </w:style>
  <w:style w:type="paragraph" w:styleId="Bezodstpw">
    <w:name w:val="No Spacing"/>
    <w:uiPriority w:val="1"/>
    <w:qFormat/>
    <w:rsid w:val="006E43BB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/>
      <w14:ligatures w14:val="none"/>
    </w:rPr>
  </w:style>
  <w:style w:type="paragraph" w:customStyle="1" w:styleId="Teksttreci1">
    <w:name w:val="Tekst treści1"/>
    <w:basedOn w:val="Normalny"/>
    <w:uiPriority w:val="99"/>
    <w:rsid w:val="006E43BB"/>
    <w:pPr>
      <w:widowControl w:val="0"/>
      <w:shd w:val="clear" w:color="auto" w:fill="FFFFFF"/>
      <w:spacing w:before="100" w:after="0" w:line="240" w:lineRule="exact"/>
      <w:ind w:hanging="320"/>
      <w:jc w:val="both"/>
    </w:pPr>
    <w:rPr>
      <w:rFonts w:ascii="Arial" w:eastAsia="Times New Roman" w:hAnsi="Arial" w:cs="Arial"/>
      <w:sz w:val="16"/>
      <w:szCs w:val="16"/>
    </w:rPr>
  </w:style>
  <w:style w:type="character" w:customStyle="1" w:styleId="TeksttreciPogrubienie3">
    <w:name w:val="Tekst treści + Pogrubienie3"/>
    <w:uiPriority w:val="99"/>
    <w:rsid w:val="006E43BB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6E43BB"/>
    <w:rPr>
      <w:rFonts w:ascii="Arial" w:hAnsi="Arial" w:cs="Arial"/>
      <w:sz w:val="20"/>
      <w:szCs w:val="20"/>
      <w:u w:val="non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6E43BB"/>
    <w:rPr>
      <w:color w:val="808080"/>
    </w:rPr>
  </w:style>
  <w:style w:type="paragraph" w:customStyle="1" w:styleId="Normalny-podst">
    <w:name w:val="Normalny-podst"/>
    <w:basedOn w:val="Normalny"/>
    <w:uiPriority w:val="99"/>
    <w:rsid w:val="006E43BB"/>
    <w:pPr>
      <w:widowControl w:val="0"/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Akapitnumerowany">
    <w:name w:val="Akapit numerowany"/>
    <w:basedOn w:val="Normalny"/>
    <w:uiPriority w:val="99"/>
    <w:rsid w:val="006E43BB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value">
    <w:name w:val="value"/>
    <w:basedOn w:val="Domylnaczcionkaakapitu"/>
    <w:rsid w:val="006E43BB"/>
  </w:style>
  <w:style w:type="paragraph" w:customStyle="1" w:styleId="xl24">
    <w:name w:val="xl24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8">
    <w:name w:val="xl28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ytudokumentu">
    <w:name w:val="Tytuł dokumentu"/>
    <w:basedOn w:val="Normalny"/>
    <w:autoRedefine/>
    <w:rsid w:val="006E43BB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2">
    <w:name w:val="2"/>
    <w:basedOn w:val="Normalny"/>
    <w:next w:val="Nagwek"/>
    <w:rsid w:val="006E43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uiPriority w:val="99"/>
    <w:rsid w:val="006E43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uiPriority w:val="99"/>
    <w:rsid w:val="006E43BB"/>
    <w:pPr>
      <w:tabs>
        <w:tab w:val="left" w:pos="567"/>
        <w:tab w:val="left" w:pos="1701"/>
        <w:tab w:val="left" w:pos="2835"/>
        <w:tab w:val="left" w:pos="3969"/>
      </w:tabs>
      <w:spacing w:before="120" w:after="0" w:line="240" w:lineRule="auto"/>
      <w:ind w:left="567" w:hanging="567"/>
      <w:jc w:val="both"/>
    </w:pPr>
    <w:rPr>
      <w:rFonts w:ascii="Arial" w:eastAsia="Times New Roman" w:hAnsi="Arial" w:cs="Times New Roman"/>
      <w:snapToGrid w:val="0"/>
      <w:color w:val="000000"/>
      <w:kern w:val="0"/>
      <w:sz w:val="20"/>
      <w:szCs w:val="20"/>
      <w:lang w:eastAsia="pl-PL"/>
      <w14:ligatures w14:val="none"/>
    </w:rPr>
  </w:style>
  <w:style w:type="paragraph" w:customStyle="1" w:styleId="Akapita">
    <w:name w:val="Akapit a)"/>
    <w:basedOn w:val="Akapitnumerowany"/>
    <w:uiPriority w:val="99"/>
    <w:rsid w:val="006E43BB"/>
    <w:pPr>
      <w:tabs>
        <w:tab w:val="num" w:pos="1985"/>
      </w:tabs>
      <w:suppressAutoHyphens w:val="0"/>
      <w:spacing w:after="0"/>
      <w:ind w:left="1985" w:hanging="397"/>
    </w:pPr>
    <w:rPr>
      <w:lang w:eastAsia="pl-PL"/>
    </w:rPr>
  </w:style>
  <w:style w:type="paragraph" w:customStyle="1" w:styleId="Akapit">
    <w:name w:val="Akapit *"/>
    <w:basedOn w:val="Akapitnumerowany"/>
    <w:uiPriority w:val="99"/>
    <w:rsid w:val="006E43BB"/>
    <w:pPr>
      <w:tabs>
        <w:tab w:val="num" w:pos="2268"/>
      </w:tabs>
      <w:suppressAutoHyphens w:val="0"/>
      <w:spacing w:after="0"/>
      <w:ind w:left="2268" w:hanging="340"/>
    </w:pPr>
    <w:rPr>
      <w:lang w:eastAsia="pl-PL"/>
    </w:rPr>
  </w:style>
  <w:style w:type="paragraph" w:customStyle="1" w:styleId="Style1">
    <w:name w:val="Style1"/>
    <w:basedOn w:val="Nagwek2"/>
    <w:uiPriority w:val="99"/>
    <w:rsid w:val="006E43BB"/>
    <w:pPr>
      <w:keepLines w:val="0"/>
      <w:widowControl w:val="0"/>
      <w:spacing w:before="360" w:after="120" w:line="312" w:lineRule="auto"/>
      <w:outlineLvl w:val="9"/>
    </w:pPr>
    <w:rPr>
      <w:rFonts w:ascii="Times New Roman" w:eastAsia="Times New Roman" w:hAnsi="Times New Roman" w:cs="Times New Roman"/>
      <w:snapToGrid w:val="0"/>
      <w:color w:val="auto"/>
      <w:sz w:val="24"/>
      <w:szCs w:val="20"/>
      <w:lang w:eastAsia="pl-PL"/>
    </w:rPr>
  </w:style>
  <w:style w:type="paragraph" w:customStyle="1" w:styleId="1">
    <w:name w:val="1"/>
    <w:basedOn w:val="Normalny"/>
    <w:next w:val="Nagwek"/>
    <w:uiPriority w:val="99"/>
    <w:rsid w:val="006E43BB"/>
    <w:pPr>
      <w:widowControl w:val="0"/>
      <w:tabs>
        <w:tab w:val="center" w:pos="4536"/>
        <w:tab w:val="right" w:pos="9072"/>
      </w:tabs>
      <w:spacing w:after="0" w:line="440" w:lineRule="auto"/>
      <w:ind w:left="280" w:hanging="280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6E43BB"/>
    <w:rPr>
      <w:b/>
    </w:rPr>
  </w:style>
  <w:style w:type="paragraph" w:customStyle="1" w:styleId="Ustp">
    <w:name w:val="Ustęp"/>
    <w:basedOn w:val="Normalny"/>
    <w:uiPriority w:val="99"/>
    <w:rsid w:val="006E43BB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Times New Roman"/>
      <w:sz w:val="20"/>
      <w:szCs w:val="32"/>
      <w:lang w:eastAsia="pl-PL"/>
    </w:rPr>
  </w:style>
  <w:style w:type="paragraph" w:customStyle="1" w:styleId="wyliczIIpoziom">
    <w:name w:val="wylicz. II poziom"/>
    <w:basedOn w:val="Normalny"/>
    <w:rsid w:val="006E43BB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yliczIIIpoziom">
    <w:name w:val="wylicz. III poziom"/>
    <w:basedOn w:val="Normalny"/>
    <w:rsid w:val="006E43BB"/>
    <w:pPr>
      <w:tabs>
        <w:tab w:val="left" w:pos="5812"/>
      </w:tabs>
      <w:spacing w:after="0" w:line="240" w:lineRule="auto"/>
      <w:ind w:left="993" w:hanging="284"/>
      <w:jc w:val="both"/>
    </w:pPr>
    <w:rPr>
      <w:rFonts w:ascii="Tms Rmn" w:eastAsia="Times New Roman" w:hAnsi="Tms Rmn" w:cs="Times New Roman"/>
      <w:szCs w:val="20"/>
      <w:lang w:eastAsia="pl-PL"/>
    </w:rPr>
  </w:style>
  <w:style w:type="paragraph" w:customStyle="1" w:styleId="ustp111">
    <w:name w:val="ustęp 1.1.1."/>
    <w:basedOn w:val="Normalny"/>
    <w:uiPriority w:val="99"/>
    <w:rsid w:val="006E43BB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Arial"/>
      <w:sz w:val="20"/>
      <w:lang w:eastAsia="pl-PL"/>
    </w:rPr>
  </w:style>
  <w:style w:type="paragraph" w:customStyle="1" w:styleId="Znak2">
    <w:name w:val="Znak2"/>
    <w:basedOn w:val="Normalny"/>
    <w:uiPriority w:val="99"/>
    <w:rsid w:val="006E43B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ub3">
    <w:name w:val="Rub3"/>
    <w:basedOn w:val="Normalny"/>
    <w:next w:val="Normalny"/>
    <w:uiPriority w:val="99"/>
    <w:rsid w:val="006E43BB"/>
    <w:pPr>
      <w:widowControl w:val="0"/>
      <w:tabs>
        <w:tab w:val="left" w:pos="360"/>
        <w:tab w:val="left" w:pos="709"/>
      </w:tabs>
      <w:spacing w:after="0" w:line="240" w:lineRule="auto"/>
      <w:jc w:val="both"/>
    </w:pPr>
    <w:rPr>
      <w:rFonts w:ascii="Arial" w:eastAsia="Times New Roman" w:hAnsi="Arial" w:cs="Arial"/>
      <w:b/>
      <w:i/>
      <w:sz w:val="20"/>
      <w:szCs w:val="20"/>
      <w:lang w:val="en-GB" w:eastAsia="pl-PL"/>
    </w:rPr>
  </w:style>
  <w:style w:type="paragraph" w:customStyle="1" w:styleId="I11">
    <w:name w:val="I.1.1."/>
    <w:basedOn w:val="Normalny"/>
    <w:next w:val="Normalny"/>
    <w:rsid w:val="006E43BB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6"/>
      <w:szCs w:val="24"/>
      <w:lang w:eastAsia="pl-PL"/>
    </w:rPr>
  </w:style>
  <w:style w:type="paragraph" w:customStyle="1" w:styleId="I111">
    <w:name w:val="I.1.1.1."/>
    <w:basedOn w:val="Normalny"/>
    <w:next w:val="Normalny"/>
    <w:autoRedefine/>
    <w:rsid w:val="006E43BB"/>
    <w:pPr>
      <w:spacing w:after="0" w:line="240" w:lineRule="auto"/>
      <w:ind w:left="1985" w:hanging="567"/>
    </w:pPr>
    <w:rPr>
      <w:rFonts w:ascii="Arial" w:eastAsia="Times New Roman" w:hAnsi="Arial" w:cs="Times New Roman"/>
      <w:b/>
      <w:szCs w:val="24"/>
      <w:lang w:eastAsia="pl-PL"/>
    </w:rPr>
  </w:style>
  <w:style w:type="paragraph" w:customStyle="1" w:styleId="Punktowanie">
    <w:name w:val="Punktowanie"/>
    <w:basedOn w:val="Normalny"/>
    <w:next w:val="Normalny"/>
    <w:rsid w:val="006E43BB"/>
    <w:pPr>
      <w:tabs>
        <w:tab w:val="num" w:pos="1644"/>
        <w:tab w:val="left" w:pos="1712"/>
      </w:tabs>
      <w:spacing w:after="0" w:line="240" w:lineRule="auto"/>
      <w:ind w:left="1644" w:hanging="1077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I1">
    <w:name w:val="I.1."/>
    <w:basedOn w:val="Normalny"/>
    <w:next w:val="Normalny"/>
    <w:autoRedefine/>
    <w:rsid w:val="006E4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6E43BB"/>
    <w:pPr>
      <w:spacing w:before="120" w:after="120" w:line="240" w:lineRule="auto"/>
      <w:ind w:left="567" w:firstLine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0">
    <w:name w:val="akapit"/>
    <w:basedOn w:val="Normalny"/>
    <w:rsid w:val="006E43BB"/>
    <w:pPr>
      <w:widowControl w:val="0"/>
      <w:spacing w:before="120"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WW8Num16z1">
    <w:name w:val="WW8Num16z1"/>
    <w:uiPriority w:val="99"/>
    <w:rsid w:val="006E43BB"/>
    <w:rPr>
      <w:rFonts w:ascii="Courier New" w:hAnsi="Courier New"/>
    </w:rPr>
  </w:style>
  <w:style w:type="numbering" w:customStyle="1" w:styleId="Bezlisty11">
    <w:name w:val="Bez listy11"/>
    <w:next w:val="Bezlisty"/>
    <w:uiPriority w:val="99"/>
    <w:semiHidden/>
    <w:unhideWhenUsed/>
    <w:rsid w:val="006E43BB"/>
  </w:style>
  <w:style w:type="paragraph" w:customStyle="1" w:styleId="Nagwek10">
    <w:name w:val="Nagłówek1"/>
    <w:basedOn w:val="Normalny"/>
    <w:next w:val="Tekstpodstawowy"/>
    <w:uiPriority w:val="99"/>
    <w:rsid w:val="006E43BB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WW8Num2z0">
    <w:name w:val="WW8Num2z0"/>
    <w:uiPriority w:val="99"/>
    <w:rsid w:val="006E43BB"/>
    <w:rPr>
      <w:rFonts w:ascii="Symbol" w:hAnsi="Symbol"/>
    </w:rPr>
  </w:style>
  <w:style w:type="character" w:customStyle="1" w:styleId="WW8Num3z0">
    <w:name w:val="WW8Num3z0"/>
    <w:uiPriority w:val="99"/>
    <w:rsid w:val="006E43BB"/>
    <w:rPr>
      <w:b/>
    </w:rPr>
  </w:style>
  <w:style w:type="character" w:customStyle="1" w:styleId="WW8Num4z0">
    <w:name w:val="WW8Num4z0"/>
    <w:uiPriority w:val="99"/>
    <w:rsid w:val="006E43BB"/>
    <w:rPr>
      <w:rFonts w:ascii="Symbol" w:hAnsi="Symbol"/>
    </w:rPr>
  </w:style>
  <w:style w:type="character" w:customStyle="1" w:styleId="WW8Num5z0">
    <w:name w:val="WW8Num5z0"/>
    <w:uiPriority w:val="99"/>
    <w:rsid w:val="006E43BB"/>
  </w:style>
  <w:style w:type="character" w:customStyle="1" w:styleId="WW8Num6z0">
    <w:name w:val="WW8Num6z0"/>
    <w:uiPriority w:val="99"/>
    <w:rsid w:val="006E43BB"/>
    <w:rPr>
      <w:rFonts w:ascii="Symbol" w:hAnsi="Symbol"/>
    </w:rPr>
  </w:style>
  <w:style w:type="character" w:customStyle="1" w:styleId="WW8Num7z0">
    <w:name w:val="WW8Num7z0"/>
    <w:uiPriority w:val="99"/>
    <w:rsid w:val="006E43BB"/>
    <w:rPr>
      <w:rFonts w:ascii="Symbol" w:hAnsi="Symbol"/>
    </w:rPr>
  </w:style>
  <w:style w:type="character" w:customStyle="1" w:styleId="WW8Num8z0">
    <w:name w:val="WW8Num8z0"/>
    <w:uiPriority w:val="99"/>
    <w:rsid w:val="006E43BB"/>
    <w:rPr>
      <w:rFonts w:ascii="Times New Roman" w:hAnsi="Times New Roman"/>
    </w:rPr>
  </w:style>
  <w:style w:type="character" w:customStyle="1" w:styleId="WW8Num9z2">
    <w:name w:val="WW8Num9z2"/>
    <w:uiPriority w:val="99"/>
    <w:rsid w:val="006E43BB"/>
    <w:rPr>
      <w:rFonts w:ascii="Times New Roman" w:hAnsi="Times New Roman"/>
    </w:rPr>
  </w:style>
  <w:style w:type="character" w:customStyle="1" w:styleId="WW8Num9z3">
    <w:name w:val="WW8Num9z3"/>
    <w:uiPriority w:val="99"/>
    <w:rsid w:val="006E43BB"/>
    <w:rPr>
      <w:rFonts w:ascii="Symbol" w:hAnsi="Symbol"/>
    </w:rPr>
  </w:style>
  <w:style w:type="character" w:customStyle="1" w:styleId="WW8Num10z0">
    <w:name w:val="WW8Num10z0"/>
    <w:uiPriority w:val="99"/>
    <w:rsid w:val="006E43BB"/>
    <w:rPr>
      <w:rFonts w:ascii="Symbol" w:hAnsi="Symbol"/>
    </w:rPr>
  </w:style>
  <w:style w:type="character" w:customStyle="1" w:styleId="WW8Num11z0">
    <w:name w:val="WW8Num11z0"/>
    <w:uiPriority w:val="99"/>
    <w:rsid w:val="006E43BB"/>
  </w:style>
  <w:style w:type="character" w:customStyle="1" w:styleId="WW8Num12z0">
    <w:name w:val="WW8Num12z0"/>
    <w:uiPriority w:val="99"/>
    <w:rsid w:val="006E43BB"/>
    <w:rPr>
      <w:rFonts w:ascii="Symbol" w:hAnsi="Symbol"/>
    </w:rPr>
  </w:style>
  <w:style w:type="character" w:customStyle="1" w:styleId="WW8Num13z0">
    <w:name w:val="WW8Num13z0"/>
    <w:uiPriority w:val="99"/>
    <w:rsid w:val="006E43BB"/>
    <w:rPr>
      <w:rFonts w:ascii="Symbol" w:hAnsi="Symbol"/>
    </w:rPr>
  </w:style>
  <w:style w:type="character" w:customStyle="1" w:styleId="WW8Num14z0">
    <w:name w:val="WW8Num14z0"/>
    <w:uiPriority w:val="99"/>
    <w:rsid w:val="006E43BB"/>
    <w:rPr>
      <w:rFonts w:ascii="Symbol" w:hAnsi="Symbol"/>
    </w:rPr>
  </w:style>
  <w:style w:type="character" w:customStyle="1" w:styleId="WW8Num15z0">
    <w:name w:val="WW8Num15z0"/>
    <w:uiPriority w:val="99"/>
    <w:rsid w:val="006E43BB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6E43BB"/>
  </w:style>
  <w:style w:type="character" w:customStyle="1" w:styleId="WW8Num1z0">
    <w:name w:val="WW8Num1z0"/>
    <w:uiPriority w:val="99"/>
    <w:rsid w:val="006E43BB"/>
    <w:rPr>
      <w:rFonts w:ascii="Symbol" w:hAnsi="Symbol"/>
    </w:rPr>
  </w:style>
  <w:style w:type="character" w:customStyle="1" w:styleId="WW8Num1z1">
    <w:name w:val="WW8Num1z1"/>
    <w:uiPriority w:val="99"/>
    <w:rsid w:val="006E43BB"/>
    <w:rPr>
      <w:rFonts w:ascii="Courier New" w:hAnsi="Courier New"/>
    </w:rPr>
  </w:style>
  <w:style w:type="character" w:customStyle="1" w:styleId="WW8Num1z2">
    <w:name w:val="WW8Num1z2"/>
    <w:uiPriority w:val="99"/>
    <w:rsid w:val="006E43BB"/>
    <w:rPr>
      <w:rFonts w:ascii="Wingdings" w:hAnsi="Wingdings"/>
    </w:rPr>
  </w:style>
  <w:style w:type="character" w:customStyle="1" w:styleId="WW8Num4z1">
    <w:name w:val="WW8Num4z1"/>
    <w:uiPriority w:val="99"/>
    <w:rsid w:val="006E43BB"/>
    <w:rPr>
      <w:rFonts w:ascii="Courier New" w:hAnsi="Courier New"/>
    </w:rPr>
  </w:style>
  <w:style w:type="character" w:customStyle="1" w:styleId="WW8Num4z2">
    <w:name w:val="WW8Num4z2"/>
    <w:uiPriority w:val="99"/>
    <w:rsid w:val="006E43BB"/>
    <w:rPr>
      <w:rFonts w:ascii="Wingdings" w:hAnsi="Wingdings"/>
    </w:rPr>
  </w:style>
  <w:style w:type="character" w:customStyle="1" w:styleId="WW8Num6z1">
    <w:name w:val="WW8Num6z1"/>
    <w:uiPriority w:val="99"/>
    <w:rsid w:val="006E43BB"/>
    <w:rPr>
      <w:rFonts w:ascii="Courier New" w:hAnsi="Courier New"/>
    </w:rPr>
  </w:style>
  <w:style w:type="character" w:customStyle="1" w:styleId="WW8Num6z2">
    <w:name w:val="WW8Num6z2"/>
    <w:uiPriority w:val="99"/>
    <w:rsid w:val="006E43BB"/>
    <w:rPr>
      <w:rFonts w:ascii="Wingdings" w:hAnsi="Wingdings"/>
    </w:rPr>
  </w:style>
  <w:style w:type="character" w:customStyle="1" w:styleId="WW8Num7z1">
    <w:name w:val="WW8Num7z1"/>
    <w:uiPriority w:val="99"/>
    <w:rsid w:val="006E43BB"/>
    <w:rPr>
      <w:rFonts w:ascii="Courier New" w:hAnsi="Courier New"/>
    </w:rPr>
  </w:style>
  <w:style w:type="character" w:customStyle="1" w:styleId="WW8Num7z2">
    <w:name w:val="WW8Num7z2"/>
    <w:uiPriority w:val="99"/>
    <w:rsid w:val="006E43BB"/>
    <w:rPr>
      <w:rFonts w:ascii="Wingdings" w:hAnsi="Wingdings"/>
    </w:rPr>
  </w:style>
  <w:style w:type="character" w:customStyle="1" w:styleId="WW8Num8z1">
    <w:name w:val="WW8Num8z1"/>
    <w:uiPriority w:val="99"/>
    <w:rsid w:val="006E43BB"/>
    <w:rPr>
      <w:rFonts w:ascii="Courier New" w:hAnsi="Courier New"/>
    </w:rPr>
  </w:style>
  <w:style w:type="character" w:customStyle="1" w:styleId="WW8Num8z2">
    <w:name w:val="WW8Num8z2"/>
    <w:uiPriority w:val="99"/>
    <w:rsid w:val="006E43BB"/>
    <w:rPr>
      <w:rFonts w:ascii="Wingdings" w:hAnsi="Wingdings"/>
    </w:rPr>
  </w:style>
  <w:style w:type="character" w:customStyle="1" w:styleId="WW8Num8z3">
    <w:name w:val="WW8Num8z3"/>
    <w:uiPriority w:val="99"/>
    <w:rsid w:val="006E43BB"/>
    <w:rPr>
      <w:rFonts w:ascii="Symbol" w:hAnsi="Symbol"/>
    </w:rPr>
  </w:style>
  <w:style w:type="character" w:customStyle="1" w:styleId="WW8Num9z0">
    <w:name w:val="WW8Num9z0"/>
    <w:uiPriority w:val="99"/>
    <w:rsid w:val="006E43BB"/>
    <w:rPr>
      <w:rFonts w:ascii="Times New Roman" w:hAnsi="Times New Roman"/>
      <w:color w:val="auto"/>
      <w:position w:val="0"/>
      <w:sz w:val="24"/>
      <w:vertAlign w:val="baseline"/>
    </w:rPr>
  </w:style>
  <w:style w:type="character" w:customStyle="1" w:styleId="WW8Num9z1">
    <w:name w:val="WW8Num9z1"/>
    <w:uiPriority w:val="99"/>
    <w:rsid w:val="006E43BB"/>
    <w:rPr>
      <w:rFonts w:ascii="Times New Roman" w:hAnsi="Times New Roman"/>
      <w:color w:val="000000"/>
      <w:position w:val="0"/>
      <w:sz w:val="24"/>
      <w:vertAlign w:val="baseline"/>
    </w:rPr>
  </w:style>
  <w:style w:type="character" w:customStyle="1" w:styleId="WW8Num9z4">
    <w:name w:val="WW8Num9z4"/>
    <w:uiPriority w:val="99"/>
    <w:rsid w:val="006E43BB"/>
    <w:rPr>
      <w:rFonts w:ascii="Symbol" w:hAnsi="Symbol"/>
      <w:color w:val="auto"/>
    </w:rPr>
  </w:style>
  <w:style w:type="character" w:customStyle="1" w:styleId="WW8Num10z2">
    <w:name w:val="WW8Num10z2"/>
    <w:uiPriority w:val="99"/>
    <w:rsid w:val="006E43BB"/>
    <w:rPr>
      <w:rFonts w:ascii="Times New Roman" w:hAnsi="Times New Roman"/>
    </w:rPr>
  </w:style>
  <w:style w:type="character" w:customStyle="1" w:styleId="WW8Num10z3">
    <w:name w:val="WW8Num10z3"/>
    <w:uiPriority w:val="99"/>
    <w:rsid w:val="006E43BB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6E43BB"/>
  </w:style>
  <w:style w:type="character" w:customStyle="1" w:styleId="BodyTextIndent3Char">
    <w:name w:val="Body Text Indent 3 Char"/>
    <w:uiPriority w:val="99"/>
    <w:rsid w:val="006E43BB"/>
    <w:rPr>
      <w:sz w:val="16"/>
      <w:lang w:val="pl-PL" w:eastAsia="ar-SA" w:bidi="ar-SA"/>
    </w:rPr>
  </w:style>
  <w:style w:type="character" w:customStyle="1" w:styleId="WW8Num16z0">
    <w:name w:val="WW8Num16z0"/>
    <w:uiPriority w:val="99"/>
    <w:rsid w:val="006E43BB"/>
    <w:rPr>
      <w:rFonts w:ascii="Symbol" w:hAnsi="Symbol"/>
    </w:rPr>
  </w:style>
  <w:style w:type="character" w:customStyle="1" w:styleId="WW8Num16z2">
    <w:name w:val="WW8Num16z2"/>
    <w:uiPriority w:val="99"/>
    <w:rsid w:val="006E43BB"/>
    <w:rPr>
      <w:rFonts w:ascii="Wingdings" w:hAnsi="Wingdings"/>
    </w:rPr>
  </w:style>
  <w:style w:type="character" w:customStyle="1" w:styleId="WW8Num22z0">
    <w:name w:val="WW8Num22z0"/>
    <w:uiPriority w:val="99"/>
    <w:rsid w:val="006E43BB"/>
  </w:style>
  <w:style w:type="character" w:customStyle="1" w:styleId="WW8Num23z0">
    <w:name w:val="WW8Num23z0"/>
    <w:uiPriority w:val="99"/>
    <w:rsid w:val="006E43BB"/>
    <w:rPr>
      <w:rFonts w:ascii="Symbol" w:hAnsi="Symbol"/>
    </w:rPr>
  </w:style>
  <w:style w:type="character" w:customStyle="1" w:styleId="WW8Num23z1">
    <w:name w:val="WW8Num23z1"/>
    <w:uiPriority w:val="99"/>
    <w:rsid w:val="006E43BB"/>
    <w:rPr>
      <w:rFonts w:ascii="Courier New" w:hAnsi="Courier New"/>
    </w:rPr>
  </w:style>
  <w:style w:type="character" w:customStyle="1" w:styleId="WW8Num23z2">
    <w:name w:val="WW8Num23z2"/>
    <w:uiPriority w:val="99"/>
    <w:rsid w:val="006E43BB"/>
    <w:rPr>
      <w:rFonts w:ascii="Wingdings" w:hAnsi="Wingdings"/>
    </w:rPr>
  </w:style>
  <w:style w:type="character" w:customStyle="1" w:styleId="WW8Num42z0">
    <w:name w:val="WW8Num42z0"/>
    <w:uiPriority w:val="99"/>
    <w:rsid w:val="006E43BB"/>
    <w:rPr>
      <w:rFonts w:ascii="Symbol" w:hAnsi="Symbol"/>
    </w:rPr>
  </w:style>
  <w:style w:type="character" w:customStyle="1" w:styleId="WW8Num42z1">
    <w:name w:val="WW8Num42z1"/>
    <w:uiPriority w:val="99"/>
    <w:rsid w:val="006E43BB"/>
    <w:rPr>
      <w:rFonts w:ascii="Courier New" w:hAnsi="Courier New"/>
    </w:rPr>
  </w:style>
  <w:style w:type="character" w:customStyle="1" w:styleId="WW8Num42z2">
    <w:name w:val="WW8Num42z2"/>
    <w:uiPriority w:val="99"/>
    <w:rsid w:val="006E43BB"/>
    <w:rPr>
      <w:rFonts w:ascii="Wingdings" w:hAnsi="Wingdings"/>
    </w:rPr>
  </w:style>
  <w:style w:type="character" w:customStyle="1" w:styleId="WW8Num17z0">
    <w:name w:val="WW8Num17z0"/>
    <w:uiPriority w:val="99"/>
    <w:rsid w:val="006E43BB"/>
    <w:rPr>
      <w:rFonts w:ascii="Symbol" w:hAnsi="Symbol"/>
    </w:rPr>
  </w:style>
  <w:style w:type="character" w:customStyle="1" w:styleId="WW8Num17z1">
    <w:name w:val="WW8Num17z1"/>
    <w:uiPriority w:val="99"/>
    <w:rsid w:val="006E43BB"/>
    <w:rPr>
      <w:rFonts w:ascii="Wingdings" w:hAnsi="Wingdings"/>
    </w:rPr>
  </w:style>
  <w:style w:type="character" w:customStyle="1" w:styleId="WW8Num54z0">
    <w:name w:val="WW8Num54z0"/>
    <w:uiPriority w:val="99"/>
    <w:rsid w:val="006E43BB"/>
    <w:rPr>
      <w:rFonts w:ascii="Symbol" w:hAnsi="Symbol"/>
    </w:rPr>
  </w:style>
  <w:style w:type="character" w:customStyle="1" w:styleId="Symbolewypunktowania">
    <w:name w:val="Symbole wypunktowania"/>
    <w:uiPriority w:val="99"/>
    <w:rsid w:val="006E43BB"/>
    <w:rPr>
      <w:rFonts w:ascii="OpenSymbol" w:hAnsi="OpenSymbol"/>
    </w:rPr>
  </w:style>
  <w:style w:type="paragraph" w:styleId="Lista">
    <w:name w:val="List"/>
    <w:basedOn w:val="Tekstpodstawowy"/>
    <w:uiPriority w:val="99"/>
    <w:rsid w:val="006E43BB"/>
    <w:pPr>
      <w:suppressAutoHyphens/>
    </w:pPr>
    <w:rPr>
      <w:rFonts w:cs="Tahoma"/>
      <w:kern w:val="0"/>
      <w:lang w:eastAsia="ar-SA"/>
      <w14:ligatures w14:val="none"/>
    </w:rPr>
  </w:style>
  <w:style w:type="paragraph" w:customStyle="1" w:styleId="Podpis1">
    <w:name w:val="Podpis1"/>
    <w:basedOn w:val="Normalny"/>
    <w:uiPriority w:val="99"/>
    <w:rsid w:val="006E43B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6E43B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6E43B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6E43B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6E43B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6E43BB"/>
    <w:pPr>
      <w:suppressAutoHyphens/>
    </w:pPr>
    <w:rPr>
      <w:kern w:val="0"/>
      <w:lang w:eastAsia="ar-SA"/>
      <w14:ligatures w14:val="none"/>
    </w:rPr>
  </w:style>
  <w:style w:type="table" w:customStyle="1" w:styleId="Tabela-Siatka11">
    <w:name w:val="Tabela - Siatka11"/>
    <w:basedOn w:val="Standardowy"/>
    <w:next w:val="Tabela-Siatka"/>
    <w:uiPriority w:val="99"/>
    <w:rsid w:val="006E43B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semiHidden/>
    <w:rsid w:val="006E43B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6E43BB"/>
    <w:pPr>
      <w:widowControl w:val="0"/>
    </w:pPr>
    <w:rPr>
      <w:rFonts w:eastAsia="Times New Roman"/>
      <w:color w:val="auto"/>
      <w:lang w:eastAsia="pl-PL"/>
    </w:rPr>
  </w:style>
  <w:style w:type="paragraph" w:customStyle="1" w:styleId="CM2">
    <w:name w:val="CM2"/>
    <w:basedOn w:val="Default"/>
    <w:next w:val="Default"/>
    <w:uiPriority w:val="99"/>
    <w:rsid w:val="006E43BB"/>
    <w:pPr>
      <w:widowControl w:val="0"/>
    </w:pPr>
    <w:rPr>
      <w:rFonts w:eastAsia="Times New Roman"/>
      <w:color w:val="auto"/>
      <w:lang w:eastAsia="pl-PL"/>
    </w:rPr>
  </w:style>
  <w:style w:type="paragraph" w:customStyle="1" w:styleId="CM3">
    <w:name w:val="CM3"/>
    <w:basedOn w:val="Default"/>
    <w:next w:val="Default"/>
    <w:uiPriority w:val="99"/>
    <w:rsid w:val="006E43BB"/>
    <w:pPr>
      <w:widowControl w:val="0"/>
    </w:pPr>
    <w:rPr>
      <w:rFonts w:eastAsia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6E43BB"/>
    <w:pPr>
      <w:widowControl w:val="0"/>
    </w:pPr>
    <w:rPr>
      <w:rFonts w:eastAsia="Times New Roman"/>
      <w:color w:val="auto"/>
      <w:lang w:eastAsia="pl-PL"/>
    </w:rPr>
  </w:style>
  <w:style w:type="paragraph" w:customStyle="1" w:styleId="CM5">
    <w:name w:val="CM5"/>
    <w:basedOn w:val="Default"/>
    <w:next w:val="Default"/>
    <w:uiPriority w:val="99"/>
    <w:rsid w:val="006E43BB"/>
    <w:pPr>
      <w:widowControl w:val="0"/>
    </w:pPr>
    <w:rPr>
      <w:rFonts w:eastAsia="Times New Roman" w:cs="Times New Roman"/>
      <w:color w:val="auto"/>
      <w:lang w:eastAsia="pl-PL"/>
    </w:rPr>
  </w:style>
  <w:style w:type="paragraph" w:customStyle="1" w:styleId="CM6">
    <w:name w:val="CM6"/>
    <w:basedOn w:val="Default"/>
    <w:next w:val="Default"/>
    <w:uiPriority w:val="99"/>
    <w:rsid w:val="006E43BB"/>
    <w:pPr>
      <w:widowControl w:val="0"/>
    </w:pPr>
    <w:rPr>
      <w:rFonts w:eastAsia="Times New Roman" w:cs="Times New Roman"/>
      <w:color w:val="auto"/>
      <w:lang w:eastAsia="pl-PL"/>
    </w:rPr>
  </w:style>
  <w:style w:type="paragraph" w:customStyle="1" w:styleId="CM7">
    <w:name w:val="CM7"/>
    <w:basedOn w:val="Default"/>
    <w:next w:val="Default"/>
    <w:uiPriority w:val="99"/>
    <w:rsid w:val="006E43BB"/>
    <w:pPr>
      <w:widowControl w:val="0"/>
    </w:pPr>
    <w:rPr>
      <w:rFonts w:eastAsia="Times New Roman" w:cs="Times New Roman"/>
      <w:color w:val="auto"/>
      <w:lang w:eastAsia="pl-PL"/>
    </w:rPr>
  </w:style>
  <w:style w:type="character" w:styleId="Uwydatnienie">
    <w:name w:val="Emphasis"/>
    <w:uiPriority w:val="99"/>
    <w:qFormat/>
    <w:rsid w:val="006E43BB"/>
    <w:rPr>
      <w:rFonts w:cs="Times New Roman"/>
      <w:b/>
    </w:rPr>
  </w:style>
  <w:style w:type="character" w:styleId="HTML-cytat">
    <w:name w:val="HTML Cite"/>
    <w:uiPriority w:val="99"/>
    <w:semiHidden/>
    <w:rsid w:val="006E43BB"/>
    <w:rPr>
      <w:rFonts w:cs="Times New Roman"/>
      <w:i/>
    </w:rPr>
  </w:style>
  <w:style w:type="paragraph" w:customStyle="1" w:styleId="wyliczany">
    <w:name w:val="wyliczany"/>
    <w:basedOn w:val="Normalny"/>
    <w:uiPriority w:val="99"/>
    <w:rsid w:val="006E43BB"/>
    <w:pPr>
      <w:keepLines/>
      <w:spacing w:after="40" w:line="276" w:lineRule="auto"/>
      <w:ind w:left="1134" w:hanging="56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ab">
    <w:name w:val="tab"/>
    <w:basedOn w:val="Normalny"/>
    <w:uiPriority w:val="99"/>
    <w:rsid w:val="006E43BB"/>
    <w:pPr>
      <w:suppressAutoHyphens/>
      <w:spacing w:before="60" w:after="60" w:line="240" w:lineRule="auto"/>
    </w:pPr>
    <w:rPr>
      <w:rFonts w:ascii="Arial" w:eastAsia="Times New Roman" w:hAnsi="Arial" w:cs="Arial"/>
      <w:noProof/>
      <w:spacing w:val="-3"/>
      <w:lang w:eastAsia="pl-PL"/>
    </w:rPr>
  </w:style>
  <w:style w:type="paragraph" w:customStyle="1" w:styleId="NA">
    <w:name w:val="N/A"/>
    <w:basedOn w:val="Normalny"/>
    <w:uiPriority w:val="99"/>
    <w:rsid w:val="006E43BB"/>
    <w:pPr>
      <w:tabs>
        <w:tab w:val="left" w:pos="9000"/>
        <w:tab w:val="right" w:pos="9360"/>
      </w:tabs>
      <w:suppressAutoHyphens/>
      <w:spacing w:after="60" w:line="312" w:lineRule="auto"/>
      <w:jc w:val="both"/>
    </w:pPr>
    <w:rPr>
      <w:rFonts w:ascii="Arial" w:eastAsia="Times New Roman" w:hAnsi="Arial" w:cs="Arial"/>
      <w:sz w:val="24"/>
      <w:szCs w:val="24"/>
      <w:lang w:val="en-US" w:eastAsia="pl-PL"/>
    </w:rPr>
  </w:style>
  <w:style w:type="paragraph" w:styleId="Wcicienormalne">
    <w:name w:val="Normal Indent"/>
    <w:basedOn w:val="Normalny"/>
    <w:uiPriority w:val="99"/>
    <w:rsid w:val="006E43BB"/>
    <w:pPr>
      <w:spacing w:after="0" w:line="360" w:lineRule="auto"/>
      <w:ind w:left="7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11">
    <w:name w:val="Akapit 1.1."/>
    <w:basedOn w:val="Akapitnumerowany"/>
    <w:uiPriority w:val="99"/>
    <w:rsid w:val="006E43BB"/>
    <w:pPr>
      <w:tabs>
        <w:tab w:val="num" w:pos="1588"/>
      </w:tabs>
      <w:suppressAutoHyphens w:val="0"/>
      <w:spacing w:after="0"/>
      <w:ind w:left="1588" w:hanging="567"/>
    </w:pPr>
    <w:rPr>
      <w:lang w:eastAsia="pl-PL"/>
    </w:rPr>
  </w:style>
  <w:style w:type="character" w:customStyle="1" w:styleId="DocumentMapChar">
    <w:name w:val="Document Map Char"/>
    <w:aliases w:val="Plan dokumentu Char"/>
    <w:uiPriority w:val="99"/>
    <w:semiHidden/>
    <w:locked/>
    <w:rsid w:val="006E43BB"/>
    <w:rPr>
      <w:rFonts w:ascii="Tahoma" w:hAnsi="Tahoma"/>
      <w:shd w:val="clear" w:color="auto" w:fill="000080"/>
    </w:rPr>
  </w:style>
  <w:style w:type="character" w:customStyle="1" w:styleId="CommentTextChar">
    <w:name w:val="Comment Text Char"/>
    <w:uiPriority w:val="99"/>
    <w:semiHidden/>
    <w:locked/>
    <w:rsid w:val="006E43BB"/>
  </w:style>
  <w:style w:type="character" w:customStyle="1" w:styleId="TekstkomentarzaZnak1">
    <w:name w:val="Tekst komentarza Znak1"/>
    <w:uiPriority w:val="99"/>
    <w:semiHidden/>
    <w:rsid w:val="006E43BB"/>
    <w:rPr>
      <w:rFonts w:ascii="Times New Roman" w:hAnsi="Times New Roman"/>
      <w:sz w:val="20"/>
      <w:lang w:eastAsia="ar-SA" w:bidi="ar-SA"/>
    </w:rPr>
  </w:style>
  <w:style w:type="paragraph" w:styleId="Nagwekspisutreci">
    <w:name w:val="TOC Heading"/>
    <w:basedOn w:val="Nagwek1"/>
    <w:next w:val="Normalny"/>
    <w:uiPriority w:val="99"/>
    <w:qFormat/>
    <w:rsid w:val="006E43BB"/>
    <w:pPr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MapadokumentuZnak2">
    <w:name w:val="Mapa dokumentu Znak2"/>
    <w:link w:val="Mapadokumentu"/>
    <w:uiPriority w:val="99"/>
    <w:semiHidden/>
    <w:locked/>
    <w:rsid w:val="006E43BB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character" w:customStyle="1" w:styleId="MapadokumentuZnak1">
    <w:name w:val="Mapa dokumentu Znak1"/>
    <w:uiPriority w:val="99"/>
    <w:semiHidden/>
    <w:rsid w:val="006E43BB"/>
    <w:rPr>
      <w:rFonts w:ascii="Tahoma" w:hAnsi="Tahoma"/>
      <w:shd w:val="clear" w:color="auto" w:fill="000080"/>
    </w:rPr>
  </w:style>
  <w:style w:type="paragraph" w:customStyle="1" w:styleId="msonormalcxsppierwsze">
    <w:name w:val="msonormalcxsppierwsze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customStyle="1" w:styleId="Tabela-Siatka10">
    <w:name w:val="Tabela - Siatka10"/>
    <w:basedOn w:val="Standardowy"/>
    <w:next w:val="Tabela-Siatka"/>
    <w:rsid w:val="006E43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omylnaczcionkaakapitu"/>
    <w:rsid w:val="006E43BB"/>
  </w:style>
  <w:style w:type="paragraph" w:customStyle="1" w:styleId="Fuzeile1">
    <w:name w:val="Fußzeile 1"/>
    <w:basedOn w:val="Stopka"/>
    <w:next w:val="Stopka"/>
    <w:rsid w:val="006E43BB"/>
    <w:pPr>
      <w:tabs>
        <w:tab w:val="clear" w:pos="4536"/>
        <w:tab w:val="clear" w:pos="9072"/>
        <w:tab w:val="left" w:pos="2268"/>
      </w:tabs>
      <w:spacing w:before="40"/>
      <w:jc w:val="center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styleId="Pogrubienie">
    <w:name w:val="Strong"/>
    <w:basedOn w:val="Domylnaczcionkaakapitu"/>
    <w:uiPriority w:val="22"/>
    <w:qFormat/>
    <w:rsid w:val="006E43BB"/>
    <w:rPr>
      <w:b/>
      <w:bCs/>
    </w:rPr>
  </w:style>
  <w:style w:type="numbering" w:customStyle="1" w:styleId="Styl1">
    <w:name w:val="Styl1"/>
    <w:uiPriority w:val="99"/>
    <w:rsid w:val="006E43BB"/>
    <w:pPr>
      <w:numPr>
        <w:numId w:val="3"/>
      </w:numPr>
    </w:pPr>
  </w:style>
  <w:style w:type="table" w:customStyle="1" w:styleId="Tabela-Siatka4">
    <w:name w:val="Tabela - Siatka4"/>
    <w:basedOn w:val="Standardowy"/>
    <w:next w:val="Tabela-Siatka"/>
    <w:uiPriority w:val="39"/>
    <w:rsid w:val="00BA0625"/>
    <w:pPr>
      <w:spacing w:after="0" w:line="240" w:lineRule="auto"/>
      <w:ind w:left="567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E704D6"/>
  </w:style>
  <w:style w:type="character" w:customStyle="1" w:styleId="eop">
    <w:name w:val="eop"/>
    <w:basedOn w:val="Domylnaczcionkaakapitu"/>
    <w:rsid w:val="00E704D6"/>
  </w:style>
  <w:style w:type="table" w:customStyle="1" w:styleId="Tabela-Siatka5">
    <w:name w:val="Tabela - Siatka5"/>
    <w:basedOn w:val="Standardowy"/>
    <w:next w:val="Tabela-Siatka"/>
    <w:uiPriority w:val="39"/>
    <w:rsid w:val="005E18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iotr.jarzyna@tauron-wytwarzanie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omasz.macura@tauron-wytwarzanie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robert.kaczanowski@tauron-wytwarzani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8" ma:contentTypeDescription="Utwórz nowy dokument." ma:contentTypeScope="" ma:versionID="c85e60e7c63e2fcdff2a31f187a89865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e5927d8657b8c1393a574922e347b79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F3770A-F9EA-4791-8A71-BBAF953A8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68D56-81A7-495D-85F5-D936A4DEC757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schemas.openxmlformats.org/officeDocument/2006/customXml" ds:itemID="{D4C8490E-F14F-4729-AD13-54BF1A45B5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11</Pages>
  <Words>3051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Jarzyna Piotr (TW)</cp:lastModifiedBy>
  <cp:revision>257</cp:revision>
  <dcterms:created xsi:type="dcterms:W3CDTF">2025-06-23T05:59:00Z</dcterms:created>
  <dcterms:modified xsi:type="dcterms:W3CDTF">2025-12-19T08:25:00Z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MediaServiceImageTags">
    <vt:lpwstr/>
  </property>
</Properties>
</file>